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3" w:rsidRDefault="00EA0E23" w:rsidP="00EA0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23">
        <w:rPr>
          <w:rFonts w:ascii="Times New Roman" w:hAnsi="Times New Roman" w:cs="Times New Roman"/>
          <w:b/>
          <w:sz w:val="24"/>
          <w:szCs w:val="24"/>
        </w:rPr>
        <w:t>ИНФОРМАЦИОННЫЙ БЛАНК</w:t>
      </w:r>
    </w:p>
    <w:p w:rsidR="00EA0E23" w:rsidRPr="00EA0E23" w:rsidRDefault="00EA0E23" w:rsidP="00EA0E23">
      <w:pPr>
        <w:keepNext/>
        <w:keepLines/>
        <w:widowControl w:val="0"/>
        <w:tabs>
          <w:tab w:val="left" w:pos="86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должности «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ПРЕПОДАВАТЕЛЬ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A0E23" w:rsidRDefault="00EA0E23" w:rsidP="00EA0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-142" w:firstLine="2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Ф.И.О.</w:t>
      </w:r>
      <w:r w:rsidR="008B1E6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8B1E6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Народова</w:t>
      </w:r>
      <w:proofErr w:type="spellEnd"/>
      <w:r w:rsidR="008B1E6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Варвара Иннокентьевна</w:t>
      </w:r>
      <w:r w:rsidR="009929C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</w:p>
    <w:p w:rsidR="00EA0E23" w:rsidRDefault="00EA0E23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Место </w:t>
      </w:r>
      <w:r w:rsidR="0096360F"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Вилюйск, Вилюйский улус Республики Саха (Якутия)</w:t>
      </w:r>
    </w:p>
    <w:p w:rsidR="005F4799" w:rsidRPr="00EA0E23" w:rsidRDefault="005F4799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ГБПОУ РС (Я) «Вилюйский педагогический колледж имени Н.Г.</w:t>
      </w:r>
      <w:r w:rsidR="009636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Чернышевского»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Стаж работы 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E61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4</w:t>
      </w:r>
      <w:r w:rsidR="00F5220D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0 лет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, в</w:t>
      </w:r>
      <w:r w:rsidR="008B1E61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педагогическом колледже – 27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лет</w:t>
      </w:r>
    </w:p>
    <w:p w:rsidR="00EA0E23" w:rsidRDefault="00EA0E23" w:rsidP="00EA0E23">
      <w:pPr>
        <w:widowControl w:val="0"/>
        <w:tabs>
          <w:tab w:val="left" w:leader="underscore" w:pos="4861"/>
        </w:tabs>
        <w:spacing w:after="245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Заявленная квалификационная категория </w:t>
      </w:r>
      <w:r w:rsidR="00564D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высшая</w:t>
      </w:r>
    </w:p>
    <w:tbl>
      <w:tblPr>
        <w:tblStyle w:val="a7"/>
        <w:tblW w:w="0" w:type="auto"/>
        <w:tblInd w:w="100" w:type="dxa"/>
        <w:tblLook w:val="04A0" w:firstRow="1" w:lastRow="0" w:firstColumn="1" w:lastColumn="0" w:noHBand="0" w:noVBand="1"/>
      </w:tblPr>
      <w:tblGrid>
        <w:gridCol w:w="576"/>
        <w:gridCol w:w="2001"/>
        <w:gridCol w:w="7460"/>
      </w:tblGrid>
      <w:tr w:rsidR="00564DA2" w:rsidTr="00A174CE">
        <w:tc>
          <w:tcPr>
            <w:tcW w:w="576" w:type="dxa"/>
          </w:tcPr>
          <w:p w:rsidR="00564DA2" w:rsidRPr="004A2A8E" w:rsidRDefault="00564DA2" w:rsidP="00766180">
            <w:pPr>
              <w:widowControl w:val="0"/>
              <w:spacing w:line="230" w:lineRule="exact"/>
              <w:ind w:left="20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2001" w:type="dxa"/>
          </w:tcPr>
          <w:p w:rsidR="00564DA2" w:rsidRPr="004A2A8E" w:rsidRDefault="00564DA2" w:rsidP="00766180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7460" w:type="dxa"/>
          </w:tcPr>
          <w:p w:rsidR="00564DA2" w:rsidRPr="004A2A8E" w:rsidRDefault="00564DA2" w:rsidP="00766180">
            <w:pPr>
              <w:widowControl w:val="0"/>
              <w:spacing w:line="320" w:lineRule="exact"/>
              <w:ind w:left="56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564DA2" w:rsidTr="00A174CE">
        <w:tc>
          <w:tcPr>
            <w:tcW w:w="576" w:type="dxa"/>
          </w:tcPr>
          <w:p w:rsidR="00564DA2" w:rsidRDefault="00564DA2" w:rsidP="00564DA2">
            <w:pPr>
              <w:widowControl w:val="0"/>
              <w:tabs>
                <w:tab w:val="left" w:leader="underscore" w:pos="4861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564DA2" w:rsidRPr="00564DA2" w:rsidRDefault="00564DA2" w:rsidP="00564DA2">
            <w:pPr>
              <w:widowControl w:val="0"/>
              <w:tabs>
                <w:tab w:val="left" w:leader="underscore" w:pos="4861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DA2">
              <w:rPr>
                <w:rFonts w:ascii="Times New Roman" w:eastAsia="Calibri" w:hAnsi="Times New Roman" w:cs="Times New Roman"/>
                <w:color w:val="000000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564DA2">
              <w:rPr>
                <w:rFonts w:ascii="Times New Roman" w:eastAsia="Calibri" w:hAnsi="Times New Roman" w:cs="Times New Roman"/>
                <w:color w:val="000000"/>
              </w:rPr>
              <w:t>межаттестационный</w:t>
            </w:r>
            <w:proofErr w:type="spellEnd"/>
            <w:r w:rsidRPr="00564DA2">
              <w:rPr>
                <w:rFonts w:ascii="Times New Roman" w:eastAsia="Calibri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7460" w:type="dxa"/>
          </w:tcPr>
          <w:p w:rsidR="00564DA2" w:rsidRPr="00564DA2" w:rsidRDefault="00564DA2" w:rsidP="00564D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DA2">
              <w:rPr>
                <w:rFonts w:ascii="Times New Roman" w:eastAsia="Times New Roman" w:hAnsi="Times New Roman" w:cs="Times New Roman"/>
                <w:lang w:eastAsia="ru-RU"/>
              </w:rPr>
              <w:t>1. Семинар: «Введение ФГОС дошкольного образования в практику работы дошкольных организаций» - 6 ч. 24.03.2014;</w:t>
            </w:r>
          </w:p>
          <w:p w:rsidR="00564DA2" w:rsidRPr="00564DA2" w:rsidRDefault="00564DA2" w:rsidP="00564D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DA2">
              <w:rPr>
                <w:rFonts w:ascii="Times New Roman" w:eastAsia="Times New Roman" w:hAnsi="Times New Roman" w:cs="Times New Roman"/>
                <w:lang w:eastAsia="ru-RU"/>
              </w:rPr>
              <w:t>2. Образовательно-практическая сессия «Просвещенная безопасность:     стратегии механизмы» -8 ч. 24.03.2014;</w:t>
            </w:r>
          </w:p>
          <w:p w:rsidR="00564DA2" w:rsidRPr="00564DA2" w:rsidRDefault="00564DA2" w:rsidP="00564D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DA2">
              <w:rPr>
                <w:rFonts w:ascii="Times New Roman" w:eastAsia="Times New Roman" w:hAnsi="Times New Roman" w:cs="Times New Roman"/>
                <w:lang w:eastAsia="ru-RU"/>
              </w:rPr>
              <w:t xml:space="preserve">3. Краткосрочное повышение квалификации в АОУ РС (Я) ДПО «Институт развития образования и повышение квалификации имени С.Н. Донского»-II»-72 ч. По программе «ФГОС ДО «Особенности организации образовательного процесса в ДОО» С 17 по 21 августа 2015 г.;  </w:t>
            </w:r>
          </w:p>
          <w:p w:rsidR="00564DA2" w:rsidRPr="00564DA2" w:rsidRDefault="00564DA2" w:rsidP="00564D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DA2">
              <w:rPr>
                <w:rFonts w:ascii="Times New Roman" w:eastAsia="Times New Roman" w:hAnsi="Times New Roman" w:cs="Times New Roman"/>
                <w:lang w:eastAsia="ru-RU"/>
              </w:rPr>
              <w:t>4. Краткосрочное повышение квалификации в ГБПОУ РС (Я) «Вилюйский педагогический колледж имени Н.Г. Чернышевского» по программе «Инклюзивное образование как ресурс развития коррекционно-развивающего обучения» – 72ч. С 11 по 13 октября 2017 г.</w:t>
            </w:r>
            <w:proofErr w:type="gramStart"/>
            <w:r w:rsidRPr="00564DA2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564DA2" w:rsidRPr="00564DA2" w:rsidRDefault="00564DA2" w:rsidP="00564D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DA2">
              <w:rPr>
                <w:rFonts w:ascii="Times New Roman" w:eastAsia="Times New Roman" w:hAnsi="Times New Roman" w:cs="Times New Roman"/>
                <w:lang w:eastAsia="ru-RU"/>
              </w:rPr>
              <w:t xml:space="preserve">5.  Учебно-тренировочные сборы к региональному чемпионату </w:t>
            </w:r>
            <w:r w:rsidRPr="00564DA2">
              <w:rPr>
                <w:rFonts w:ascii="Times New Roman" w:eastAsia="Times New Roman" w:hAnsi="Times New Roman" w:cs="Times New Roman"/>
                <w:lang w:val="en-US" w:eastAsia="ru-RU"/>
              </w:rPr>
              <w:t>World</w:t>
            </w:r>
            <w:r w:rsidRPr="00564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DA2">
              <w:rPr>
                <w:rFonts w:ascii="Times New Roman" w:eastAsia="Times New Roman" w:hAnsi="Times New Roman" w:cs="Times New Roman"/>
                <w:lang w:val="en-US" w:eastAsia="ru-RU"/>
              </w:rPr>
              <w:t>Skills</w:t>
            </w:r>
            <w:r w:rsidRPr="00564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4DA2">
              <w:rPr>
                <w:rFonts w:ascii="Times New Roman" w:eastAsia="Times New Roman" w:hAnsi="Times New Roman" w:cs="Times New Roman"/>
                <w:lang w:val="en-US" w:eastAsia="ru-RU"/>
              </w:rPr>
              <w:t>Rushia</w:t>
            </w:r>
            <w:proofErr w:type="spellEnd"/>
            <w:r w:rsidRPr="00564DA2">
              <w:rPr>
                <w:rFonts w:ascii="Times New Roman" w:eastAsia="Times New Roman" w:hAnsi="Times New Roman" w:cs="Times New Roman"/>
                <w:lang w:eastAsia="ru-RU"/>
              </w:rPr>
              <w:t xml:space="preserve"> по компетенции «Дошкольное воспитание» в ГБПОУ РС (Я) «Якутский педагогический колледж имени С.Ф. Гоголева» по дополнительной профессиональной программе – 16 ч. С 05 по 06 декабря 2017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A4ED2" w:rsidTr="00A174CE">
        <w:tc>
          <w:tcPr>
            <w:tcW w:w="576" w:type="dxa"/>
          </w:tcPr>
          <w:p w:rsidR="007A4ED2" w:rsidRDefault="007A4ED2" w:rsidP="00766180">
            <w:pPr>
              <w:widowControl w:val="0"/>
              <w:tabs>
                <w:tab w:val="left" w:leader="underscore" w:pos="4861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7A4ED2" w:rsidRPr="00564DA2" w:rsidRDefault="007A4ED2" w:rsidP="00766180">
            <w:pPr>
              <w:widowControl w:val="0"/>
              <w:tabs>
                <w:tab w:val="left" w:leader="underscore" w:pos="4861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64DA2">
              <w:rPr>
                <w:rFonts w:ascii="Times New Roman" w:hAnsi="Times New Roman"/>
                <w:color w:val="000000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564DA2">
              <w:rPr>
                <w:rFonts w:ascii="Times New Roman" w:hAnsi="Times New Roman"/>
                <w:color w:val="000000"/>
              </w:rPr>
              <w:t>межаттестационный</w:t>
            </w:r>
            <w:proofErr w:type="spellEnd"/>
            <w:r w:rsidRPr="00564DA2">
              <w:rPr>
                <w:rFonts w:ascii="Times New Roman" w:hAnsi="Times New Roman"/>
                <w:color w:val="000000"/>
              </w:rPr>
              <w:t xml:space="preserve"> период</w:t>
            </w:r>
          </w:p>
        </w:tc>
        <w:tc>
          <w:tcPr>
            <w:tcW w:w="7460" w:type="dxa"/>
          </w:tcPr>
          <w:p w:rsidR="007A4ED2" w:rsidRDefault="007A4ED2" w:rsidP="007A4ED2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C1D">
              <w:rPr>
                <w:rFonts w:ascii="Times New Roman" w:hAnsi="Times New Roman"/>
                <w:b/>
                <w:sz w:val="18"/>
                <w:szCs w:val="18"/>
              </w:rPr>
              <w:t>Мониторинг качества знаний обучающихся</w:t>
            </w:r>
          </w:p>
          <w:p w:rsidR="007A4ED2" w:rsidRPr="009F0453" w:rsidRDefault="007A4ED2" w:rsidP="007A4ED2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9F04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преподавания учебных дисциплин за последние 3 года составляет в среднем усп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еваемость - 100% , качество – 98,4</w:t>
            </w:r>
            <w:r w:rsidRPr="009F04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,2%. </w:t>
            </w:r>
            <w:proofErr w:type="gramEnd"/>
          </w:p>
          <w:tbl>
            <w:tblPr>
              <w:tblStyle w:val="1"/>
              <w:tblW w:w="7309" w:type="dxa"/>
              <w:tblLook w:val="04A0" w:firstRow="1" w:lastRow="0" w:firstColumn="1" w:lastColumn="0" w:noHBand="0" w:noVBand="1"/>
            </w:tblPr>
            <w:tblGrid>
              <w:gridCol w:w="321"/>
              <w:gridCol w:w="885"/>
              <w:gridCol w:w="863"/>
              <w:gridCol w:w="644"/>
              <w:gridCol w:w="863"/>
              <w:gridCol w:w="644"/>
              <w:gridCol w:w="863"/>
              <w:gridCol w:w="644"/>
              <w:gridCol w:w="863"/>
              <w:gridCol w:w="644"/>
            </w:tblGrid>
            <w:tr w:rsidR="007A4ED2" w:rsidRPr="00564DA2" w:rsidTr="00766180">
              <w:trPr>
                <w:trHeight w:val="280"/>
              </w:trPr>
              <w:tc>
                <w:tcPr>
                  <w:tcW w:w="32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№</w:t>
                  </w:r>
                </w:p>
              </w:tc>
              <w:tc>
                <w:tcPr>
                  <w:tcW w:w="895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Название УД</w:t>
                  </w:r>
                </w:p>
              </w:tc>
              <w:tc>
                <w:tcPr>
                  <w:tcW w:w="1522" w:type="dxa"/>
                  <w:gridSpan w:val="2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2015 -2016</w:t>
                  </w:r>
                </w:p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учебный год</w:t>
                  </w:r>
                </w:p>
              </w:tc>
              <w:tc>
                <w:tcPr>
                  <w:tcW w:w="1522" w:type="dxa"/>
                  <w:gridSpan w:val="2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2016-2017 учебный год</w:t>
                  </w:r>
                </w:p>
              </w:tc>
              <w:tc>
                <w:tcPr>
                  <w:tcW w:w="1522" w:type="dxa"/>
                  <w:gridSpan w:val="2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2017-2018</w:t>
                  </w:r>
                </w:p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учебный год</w:t>
                  </w:r>
                </w:p>
              </w:tc>
              <w:tc>
                <w:tcPr>
                  <w:tcW w:w="1523" w:type="dxa"/>
                  <w:gridSpan w:val="2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Среднее</w:t>
                  </w:r>
                </w:p>
              </w:tc>
            </w:tr>
            <w:tr w:rsidR="007A4ED2" w:rsidRPr="00564DA2" w:rsidTr="00766180">
              <w:trPr>
                <w:trHeight w:val="280"/>
              </w:trPr>
              <w:tc>
                <w:tcPr>
                  <w:tcW w:w="325" w:type="dxa"/>
                </w:tcPr>
                <w:p w:rsidR="007A4ED2" w:rsidRDefault="007A4ED2" w:rsidP="00766180">
                  <w:pPr>
                    <w:rPr>
                      <w:rFonts w:ascii="Times New Roman" w:hAnsi="Times New Roman" w:cs="Times New Roman"/>
                      <w:color w:val="FF0000"/>
                      <w:sz w:val="12"/>
                      <w:szCs w:val="12"/>
                    </w:rPr>
                  </w:pPr>
                </w:p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89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успеваемости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качества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успеваемости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качества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успеваемости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качества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успеваемости</w:t>
                  </w:r>
                </w:p>
              </w:tc>
              <w:tc>
                <w:tcPr>
                  <w:tcW w:w="651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качества</w:t>
                  </w:r>
                </w:p>
              </w:tc>
            </w:tr>
            <w:tr w:rsidR="007A4ED2" w:rsidRPr="00564DA2" w:rsidTr="00766180">
              <w:trPr>
                <w:trHeight w:val="364"/>
              </w:trPr>
              <w:tc>
                <w:tcPr>
                  <w:tcW w:w="32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9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ОП 05. Теоретические основы дошкольного образования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88%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98,5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1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93,7%</w:t>
                  </w:r>
                </w:p>
              </w:tc>
            </w:tr>
            <w:tr w:rsidR="007A4ED2" w:rsidRPr="00564DA2" w:rsidTr="00766180">
              <w:trPr>
                <w:trHeight w:val="400"/>
              </w:trPr>
              <w:tc>
                <w:tcPr>
                  <w:tcW w:w="32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9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МДК 01.01. Медико-биологические и социальные основы здоровья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95,6%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96,1%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1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97%</w:t>
                  </w:r>
                </w:p>
              </w:tc>
            </w:tr>
            <w:tr w:rsidR="007A4ED2" w:rsidRPr="00564DA2" w:rsidTr="00766180">
              <w:trPr>
                <w:trHeight w:val="296"/>
              </w:trPr>
              <w:tc>
                <w:tcPr>
                  <w:tcW w:w="32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9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МДК 02.01. Теоретические и методические основы организации игровой деятельности детей раннего и дошкольного возраста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94,3%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1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96,3</w:t>
                  </w:r>
                </w:p>
              </w:tc>
            </w:tr>
            <w:tr w:rsidR="007A4ED2" w:rsidRPr="00564DA2" w:rsidTr="00766180">
              <w:trPr>
                <w:trHeight w:val="296"/>
              </w:trPr>
              <w:tc>
                <w:tcPr>
                  <w:tcW w:w="32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89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МДК 02.03. Теоретические и методические основы </w:t>
                  </w: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lastRenderedPageBreak/>
                    <w:t>продуктивных видов деятельности детей дошкольного возраста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lastRenderedPageBreak/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95,2%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1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94,6</w:t>
                  </w:r>
                </w:p>
              </w:tc>
            </w:tr>
            <w:tr w:rsidR="007A4ED2" w:rsidRPr="00564DA2" w:rsidTr="00766180">
              <w:trPr>
                <w:trHeight w:val="280"/>
              </w:trPr>
              <w:tc>
                <w:tcPr>
                  <w:tcW w:w="32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lastRenderedPageBreak/>
                    <w:t>4</w:t>
                  </w:r>
                </w:p>
              </w:tc>
              <w:tc>
                <w:tcPr>
                  <w:tcW w:w="89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МДК 03.01. Теоретические основы организации обучения в разных возрастных группах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100 %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1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</w:tr>
            <w:tr w:rsidR="007A4ED2" w:rsidRPr="00564DA2" w:rsidTr="00766180">
              <w:trPr>
                <w:trHeight w:val="280"/>
              </w:trPr>
              <w:tc>
                <w:tcPr>
                  <w:tcW w:w="32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5.</w:t>
                  </w:r>
                </w:p>
              </w:tc>
              <w:tc>
                <w:tcPr>
                  <w:tcW w:w="89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МДК 03.02. Теория и методика развития речи у детей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0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1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</w:tr>
            <w:tr w:rsidR="007A4ED2" w:rsidRPr="00564DA2" w:rsidTr="00766180">
              <w:trPr>
                <w:trHeight w:val="280"/>
              </w:trPr>
              <w:tc>
                <w:tcPr>
                  <w:tcW w:w="325" w:type="dxa"/>
                </w:tcPr>
                <w:p w:rsidR="007A4ED2" w:rsidRPr="00564DA2" w:rsidRDefault="007A4ED2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61" w:type="dxa"/>
                  <w:gridSpan w:val="7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Итого качество преподавания:</w:t>
                  </w:r>
                </w:p>
              </w:tc>
              <w:tc>
                <w:tcPr>
                  <w:tcW w:w="872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651" w:type="dxa"/>
                </w:tcPr>
                <w:p w:rsidR="007A4ED2" w:rsidRPr="00564DA2" w:rsidRDefault="007A4ED2" w:rsidP="007661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98,4%</w:t>
                  </w:r>
                </w:p>
              </w:tc>
            </w:tr>
          </w:tbl>
          <w:p w:rsidR="007A4ED2" w:rsidRPr="00564DA2" w:rsidRDefault="007A4ED2" w:rsidP="007A4E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ED2" w:rsidTr="00A174CE">
        <w:tc>
          <w:tcPr>
            <w:tcW w:w="576" w:type="dxa"/>
          </w:tcPr>
          <w:p w:rsidR="007A4ED2" w:rsidRPr="004A2A8E" w:rsidRDefault="007A4ED2" w:rsidP="00766180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2001" w:type="dxa"/>
          </w:tcPr>
          <w:p w:rsidR="007A4ED2" w:rsidRPr="004A2A8E" w:rsidRDefault="007A4ED2" w:rsidP="00766180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освоения </w:t>
            </w: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>обучающимися</w:t>
            </w:r>
            <w:proofErr w:type="gramEnd"/>
          </w:p>
          <w:p w:rsidR="007A4ED2" w:rsidRPr="004A2A8E" w:rsidRDefault="007A4ED2" w:rsidP="00766180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образовательных программ итогам мониторинга системы образования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  </w:t>
            </w:r>
          </w:p>
        </w:tc>
        <w:tc>
          <w:tcPr>
            <w:tcW w:w="7460" w:type="dxa"/>
          </w:tcPr>
          <w:p w:rsidR="007A4ED2" w:rsidRPr="00687C1D" w:rsidRDefault="007A4ED2" w:rsidP="007A4ED2">
            <w:pPr>
              <w:widowControl w:val="0"/>
              <w:spacing w:line="317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C1D">
              <w:rPr>
                <w:rFonts w:ascii="Times New Roman" w:hAnsi="Times New Roman"/>
                <w:b/>
                <w:sz w:val="18"/>
                <w:szCs w:val="18"/>
              </w:rPr>
              <w:t>Качество сдачи экзаменов</w:t>
            </w:r>
          </w:p>
          <w:tbl>
            <w:tblPr>
              <w:tblStyle w:val="1"/>
              <w:tblW w:w="7238" w:type="dxa"/>
              <w:tblLook w:val="04A0" w:firstRow="1" w:lastRow="0" w:firstColumn="1" w:lastColumn="0" w:noHBand="0" w:noVBand="1"/>
            </w:tblPr>
            <w:tblGrid>
              <w:gridCol w:w="323"/>
              <w:gridCol w:w="883"/>
              <w:gridCol w:w="863"/>
              <w:gridCol w:w="644"/>
              <w:gridCol w:w="863"/>
              <w:gridCol w:w="644"/>
              <w:gridCol w:w="863"/>
              <w:gridCol w:w="644"/>
              <w:gridCol w:w="863"/>
              <w:gridCol w:w="644"/>
            </w:tblGrid>
            <w:tr w:rsidR="003A560B" w:rsidRPr="00564DA2" w:rsidTr="003A560B">
              <w:trPr>
                <w:trHeight w:val="280"/>
              </w:trPr>
              <w:tc>
                <w:tcPr>
                  <w:tcW w:w="322" w:type="dxa"/>
                </w:tcPr>
                <w:p w:rsidR="003A560B" w:rsidRPr="00564DA2" w:rsidRDefault="003A560B" w:rsidP="00766180">
                  <w:pPr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№</w:t>
                  </w:r>
                </w:p>
              </w:tc>
              <w:tc>
                <w:tcPr>
                  <w:tcW w:w="884" w:type="dxa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Название УД</w:t>
                  </w:r>
                </w:p>
              </w:tc>
              <w:tc>
                <w:tcPr>
                  <w:tcW w:w="1508" w:type="dxa"/>
                  <w:gridSpan w:val="2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2015 -2016</w:t>
                  </w:r>
                </w:p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учебный год</w:t>
                  </w:r>
                </w:p>
              </w:tc>
              <w:tc>
                <w:tcPr>
                  <w:tcW w:w="1508" w:type="dxa"/>
                  <w:gridSpan w:val="2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2016-2017 учебный год</w:t>
                  </w:r>
                </w:p>
              </w:tc>
              <w:tc>
                <w:tcPr>
                  <w:tcW w:w="1508" w:type="dxa"/>
                  <w:gridSpan w:val="2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2017-2018</w:t>
                  </w:r>
                </w:p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учебный год</w:t>
                  </w:r>
                </w:p>
              </w:tc>
              <w:tc>
                <w:tcPr>
                  <w:tcW w:w="1508" w:type="dxa"/>
                  <w:gridSpan w:val="2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Среднее</w:t>
                  </w:r>
                </w:p>
              </w:tc>
            </w:tr>
            <w:tr w:rsidR="003A560B" w:rsidRPr="00564DA2" w:rsidTr="00676F4B">
              <w:trPr>
                <w:trHeight w:val="280"/>
              </w:trPr>
              <w:tc>
                <w:tcPr>
                  <w:tcW w:w="322" w:type="dxa"/>
                </w:tcPr>
                <w:p w:rsidR="003A560B" w:rsidRDefault="003A560B" w:rsidP="00766180">
                  <w:pPr>
                    <w:rPr>
                      <w:rFonts w:ascii="Times New Roman" w:hAnsi="Times New Roman" w:cs="Times New Roman"/>
                      <w:color w:val="FF0000"/>
                      <w:sz w:val="12"/>
                      <w:szCs w:val="12"/>
                    </w:rPr>
                  </w:pPr>
                </w:p>
                <w:p w:rsidR="003A560B" w:rsidRPr="00564DA2" w:rsidRDefault="003A560B" w:rsidP="00766180">
                  <w:pPr>
                    <w:rPr>
                      <w:rFonts w:ascii="Times New Roman" w:hAnsi="Times New Roman" w:cs="Times New Roman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884" w:type="dxa"/>
                </w:tcPr>
                <w:p w:rsidR="003A560B" w:rsidRPr="00564DA2" w:rsidRDefault="003A560B" w:rsidP="00766180">
                  <w:pPr>
                    <w:rPr>
                      <w:rFonts w:ascii="Times New Roman" w:hAnsi="Times New Roman" w:cs="Times New Roman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863" w:type="dxa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успеваемости</w:t>
                  </w:r>
                </w:p>
              </w:tc>
              <w:tc>
                <w:tcPr>
                  <w:tcW w:w="645" w:type="dxa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качества</w:t>
                  </w:r>
                </w:p>
              </w:tc>
              <w:tc>
                <w:tcPr>
                  <w:tcW w:w="863" w:type="dxa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успеваемости</w:t>
                  </w:r>
                </w:p>
              </w:tc>
              <w:tc>
                <w:tcPr>
                  <w:tcW w:w="645" w:type="dxa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качества</w:t>
                  </w:r>
                </w:p>
              </w:tc>
              <w:tc>
                <w:tcPr>
                  <w:tcW w:w="863" w:type="dxa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успеваемости</w:t>
                  </w:r>
                </w:p>
              </w:tc>
              <w:tc>
                <w:tcPr>
                  <w:tcW w:w="645" w:type="dxa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качества</w:t>
                  </w:r>
                </w:p>
              </w:tc>
              <w:tc>
                <w:tcPr>
                  <w:tcW w:w="863" w:type="dxa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успеваемости</w:t>
                  </w:r>
                </w:p>
              </w:tc>
              <w:tc>
                <w:tcPr>
                  <w:tcW w:w="645" w:type="dxa"/>
                </w:tcPr>
                <w:p w:rsidR="003A560B" w:rsidRPr="00564DA2" w:rsidRDefault="003A560B" w:rsidP="0076618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% качества</w:t>
                  </w:r>
                </w:p>
              </w:tc>
            </w:tr>
            <w:tr w:rsidR="003A560B" w:rsidRPr="00564DA2" w:rsidTr="00676F4B">
              <w:trPr>
                <w:trHeight w:val="364"/>
              </w:trPr>
              <w:tc>
                <w:tcPr>
                  <w:tcW w:w="322" w:type="dxa"/>
                </w:tcPr>
                <w:p w:rsidR="003A560B" w:rsidRPr="00564DA2" w:rsidRDefault="003A560B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84" w:type="dxa"/>
                </w:tcPr>
                <w:p w:rsidR="003A560B" w:rsidRPr="00564DA2" w:rsidRDefault="003A560B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64DA2">
                    <w:rPr>
                      <w:rFonts w:ascii="Times New Roman" w:hAnsi="Times New Roman" w:cs="Times New Roman"/>
                      <w:sz w:val="12"/>
                      <w:szCs w:val="12"/>
                    </w:rPr>
                    <w:t>ОП 05. Теоретические основы дошкольного образования</w:t>
                  </w:r>
                </w:p>
              </w:tc>
              <w:tc>
                <w:tcPr>
                  <w:tcW w:w="863" w:type="dxa"/>
                </w:tcPr>
                <w:p w:rsidR="003A560B" w:rsidRPr="003A560B" w:rsidRDefault="003A560B" w:rsidP="007661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645" w:type="dxa"/>
                </w:tcPr>
                <w:p w:rsidR="003A560B" w:rsidRPr="003A560B" w:rsidRDefault="003A560B" w:rsidP="007661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63" w:type="dxa"/>
                </w:tcPr>
                <w:p w:rsidR="003A560B" w:rsidRPr="003A560B" w:rsidRDefault="003A560B" w:rsidP="007661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645" w:type="dxa"/>
                </w:tcPr>
                <w:p w:rsidR="003A560B" w:rsidRPr="003A560B" w:rsidRDefault="003A560B" w:rsidP="007661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63" w:type="dxa"/>
                </w:tcPr>
                <w:p w:rsidR="003A560B" w:rsidRPr="003A560B" w:rsidRDefault="003A560B" w:rsidP="007661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5" w:type="dxa"/>
                </w:tcPr>
                <w:p w:rsidR="003A560B" w:rsidRPr="003A560B" w:rsidRDefault="003A560B" w:rsidP="007661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3" w:type="dxa"/>
                </w:tcPr>
                <w:p w:rsidR="003A560B" w:rsidRPr="003A560B" w:rsidRDefault="003A560B" w:rsidP="007661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645" w:type="dxa"/>
                </w:tcPr>
                <w:p w:rsidR="003A560B" w:rsidRDefault="003A560B" w:rsidP="007661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  <w:p w:rsidR="003A560B" w:rsidRPr="003A560B" w:rsidRDefault="003A560B" w:rsidP="007661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6F4B" w:rsidRPr="00564DA2" w:rsidTr="00676F4B">
              <w:trPr>
                <w:trHeight w:val="364"/>
              </w:trPr>
              <w:tc>
                <w:tcPr>
                  <w:tcW w:w="322" w:type="dxa"/>
                </w:tcPr>
                <w:p w:rsidR="00676F4B" w:rsidRPr="00564DA2" w:rsidRDefault="00676F4B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84" w:type="dxa"/>
                </w:tcPr>
                <w:p w:rsidR="00676F4B" w:rsidRDefault="00676F4B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44.02.01. ДО</w:t>
                  </w:r>
                </w:p>
                <w:p w:rsidR="00676F4B" w:rsidRPr="00564DA2" w:rsidRDefault="00676F4B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ПМ 02. Организация различных видов деятельности и общения детей</w:t>
                  </w:r>
                </w:p>
              </w:tc>
              <w:tc>
                <w:tcPr>
                  <w:tcW w:w="863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6F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645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6F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93,3%</w:t>
                  </w:r>
                </w:p>
              </w:tc>
              <w:tc>
                <w:tcPr>
                  <w:tcW w:w="863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6F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645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6F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863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6F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645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6F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94,1</w:t>
                  </w:r>
                </w:p>
              </w:tc>
              <w:tc>
                <w:tcPr>
                  <w:tcW w:w="863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6F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645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6F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98%</w:t>
                  </w:r>
                </w:p>
              </w:tc>
            </w:tr>
            <w:tr w:rsidR="00676F4B" w:rsidRPr="00564DA2" w:rsidTr="00676F4B">
              <w:trPr>
                <w:trHeight w:val="364"/>
              </w:trPr>
              <w:tc>
                <w:tcPr>
                  <w:tcW w:w="322" w:type="dxa"/>
                </w:tcPr>
                <w:p w:rsidR="00676F4B" w:rsidRDefault="00676F4B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676F4B" w:rsidRDefault="00676F4B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44.02.04. СДО</w:t>
                  </w:r>
                </w:p>
                <w:p w:rsidR="00676F4B" w:rsidRDefault="00676F4B" w:rsidP="0076618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Обучение и организация различных видов деятельности и общения детей</w:t>
                  </w:r>
                </w:p>
              </w:tc>
              <w:tc>
                <w:tcPr>
                  <w:tcW w:w="863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645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93,3</w:t>
                  </w:r>
                </w:p>
              </w:tc>
              <w:tc>
                <w:tcPr>
                  <w:tcW w:w="863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645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93,3</w:t>
                  </w:r>
                </w:p>
              </w:tc>
              <w:tc>
                <w:tcPr>
                  <w:tcW w:w="863" w:type="dxa"/>
                </w:tcPr>
                <w:p w:rsidR="00676F4B" w:rsidRPr="00676F4B" w:rsidRDefault="00F13B89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</w:tcPr>
                <w:p w:rsidR="00676F4B" w:rsidRPr="00676F4B" w:rsidRDefault="00F13B89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63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645" w:type="dxa"/>
                </w:tcPr>
                <w:p w:rsidR="00676F4B" w:rsidRPr="00676F4B" w:rsidRDefault="00676F4B" w:rsidP="007661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93,3</w:t>
                  </w:r>
                </w:p>
              </w:tc>
            </w:tr>
          </w:tbl>
          <w:p w:rsidR="007A4ED2" w:rsidRPr="00687C1D" w:rsidRDefault="007A4ED2" w:rsidP="007A4ED2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A560B" w:rsidTr="00A174CE">
        <w:tc>
          <w:tcPr>
            <w:tcW w:w="576" w:type="dxa"/>
          </w:tcPr>
          <w:p w:rsidR="003A560B" w:rsidRPr="004A2A8E" w:rsidRDefault="003A560B" w:rsidP="00766180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2001" w:type="dxa"/>
          </w:tcPr>
          <w:p w:rsidR="003A560B" w:rsidRPr="004A2A8E" w:rsidRDefault="003A560B" w:rsidP="00766180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  <w:proofErr w:type="gramEnd"/>
          </w:p>
        </w:tc>
        <w:tc>
          <w:tcPr>
            <w:tcW w:w="7460" w:type="dxa"/>
          </w:tcPr>
          <w:p w:rsidR="003A560B" w:rsidRPr="003A560B" w:rsidRDefault="003A560B" w:rsidP="003A560B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 руководитель Каратаевой Ани студентки 2 курса выступившей на </w:t>
            </w:r>
            <w:r w:rsidRPr="003A560B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eastAsia="ru-RU"/>
              </w:rPr>
              <w:t>НПК «</w:t>
            </w:r>
            <w:proofErr w:type="spellStart"/>
            <w:r w:rsidRPr="003A560B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eastAsia="ru-RU"/>
              </w:rPr>
              <w:t>Чиряевские</w:t>
            </w:r>
            <w:proofErr w:type="spellEnd"/>
            <w:r w:rsidRPr="003A560B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eastAsia="ru-RU"/>
              </w:rPr>
              <w:t xml:space="preserve"> чтения» 18.05.2016. </w:t>
            </w:r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>Получила сертификат;</w:t>
            </w:r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60B" w:rsidRPr="003A560B" w:rsidRDefault="003A560B" w:rsidP="003A560B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чемпионату профессионального мастерства в </w:t>
            </w:r>
            <w:proofErr w:type="spellStart"/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кутске</w:t>
            </w:r>
            <w:proofErr w:type="spellEnd"/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</w:t>
            </w:r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Rushia</w:t>
            </w:r>
            <w:proofErr w:type="spellEnd"/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Протодьяконову</w:t>
            </w:r>
            <w:proofErr w:type="spellEnd"/>
            <w:r w:rsidRPr="003A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Александру Сергеевну. 3 место, 2016 г.;</w:t>
            </w:r>
          </w:p>
          <w:p w:rsidR="003A560B" w:rsidRPr="003A560B" w:rsidRDefault="003A560B" w:rsidP="003A560B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чемпионату профессионального мастерства в </w:t>
            </w:r>
            <w:proofErr w:type="spellStart"/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>кутске</w:t>
            </w:r>
            <w:proofErr w:type="spellEnd"/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>World</w:t>
            </w:r>
            <w:proofErr w:type="spellEnd"/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>Skills</w:t>
            </w:r>
            <w:proofErr w:type="spellEnd"/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>Rushia</w:t>
            </w:r>
            <w:proofErr w:type="spellEnd"/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Егоровой Светланы Владимировны, 3 место, 2018 г.;</w:t>
            </w:r>
          </w:p>
          <w:p w:rsidR="003A560B" w:rsidRPr="003A560B" w:rsidRDefault="003A560B" w:rsidP="003A560B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Качественная подготовка Федоровой </w:t>
            </w:r>
            <w:proofErr w:type="spellStart"/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>Санды</w:t>
            </w:r>
            <w:proofErr w:type="spellEnd"/>
            <w:r w:rsidRPr="003A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Ивановны к республиканскому профессиональному конкурсу «Старт в педагогику – 201</w:t>
            </w:r>
            <w:r w:rsidR="00F13B89">
              <w:rPr>
                <w:rFonts w:ascii="Times New Roman" w:eastAsia="Calibri" w:hAnsi="Times New Roman" w:cs="Times New Roman"/>
                <w:sz w:val="24"/>
                <w:szCs w:val="24"/>
              </w:rPr>
              <w:t>8»</w:t>
            </w:r>
          </w:p>
          <w:p w:rsidR="003A560B" w:rsidRPr="00564DA2" w:rsidRDefault="003A560B" w:rsidP="00766180">
            <w:pPr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A056AD" w:rsidTr="00A174CE">
        <w:tc>
          <w:tcPr>
            <w:tcW w:w="576" w:type="dxa"/>
          </w:tcPr>
          <w:p w:rsidR="00A056AD" w:rsidRPr="004A2A8E" w:rsidRDefault="00A056AD" w:rsidP="00766180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2001" w:type="dxa"/>
          </w:tcPr>
          <w:p w:rsidR="00A056AD" w:rsidRPr="004A2A8E" w:rsidRDefault="00A056AD" w:rsidP="00766180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7460" w:type="dxa"/>
          </w:tcPr>
          <w:p w:rsidR="00A056AD" w:rsidRPr="0063510F" w:rsidRDefault="00A056AD" w:rsidP="00766180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jc w:val="both"/>
              <w:rPr>
                <w:rFonts w:ascii="Times New Roman" w:hAnsi="Times New Roman"/>
                <w:szCs w:val="24"/>
              </w:rPr>
            </w:pPr>
            <w:r w:rsidRPr="0063510F">
              <w:rPr>
                <w:rFonts w:ascii="Times New Roman" w:hAnsi="Times New Roman"/>
                <w:szCs w:val="24"/>
              </w:rPr>
              <w:t>Подборка Электронных учебников по всем преподаваемым предметам.</w:t>
            </w:r>
          </w:p>
          <w:p w:rsidR="00A056AD" w:rsidRPr="0063510F" w:rsidRDefault="00F13B89" w:rsidP="00766180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/>
                <w:szCs w:val="24"/>
              </w:rPr>
              <w:t>Книго</w:t>
            </w:r>
            <w:r w:rsidR="00A056AD" w:rsidRPr="0063510F">
              <w:rPr>
                <w:rFonts w:ascii="Times New Roman" w:hAnsi="Times New Roman"/>
                <w:szCs w:val="24"/>
              </w:rPr>
              <w:t>фонд</w:t>
            </w:r>
            <w:proofErr w:type="spellEnd"/>
            <w:r w:rsidR="00A056AD" w:rsidRPr="0063510F">
              <w:rPr>
                <w:rFonts w:ascii="Times New Roman" w:hAnsi="Times New Roman"/>
                <w:szCs w:val="24"/>
              </w:rPr>
              <w:t>»</w:t>
            </w:r>
          </w:p>
          <w:p w:rsidR="00A056AD" w:rsidRPr="0063510F" w:rsidRDefault="00A056AD" w:rsidP="00766180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jc w:val="both"/>
              <w:rPr>
                <w:rFonts w:ascii="Times New Roman" w:hAnsi="Times New Roman"/>
                <w:szCs w:val="24"/>
              </w:rPr>
            </w:pPr>
            <w:r w:rsidRPr="0063510F">
              <w:rPr>
                <w:rFonts w:ascii="Times New Roman" w:hAnsi="Times New Roman"/>
                <w:szCs w:val="24"/>
              </w:rPr>
              <w:t xml:space="preserve">Материалы </w:t>
            </w:r>
            <w:proofErr w:type="spellStart"/>
            <w:r w:rsidRPr="0063510F">
              <w:rPr>
                <w:rFonts w:ascii="Times New Roman" w:hAnsi="Times New Roman"/>
                <w:szCs w:val="24"/>
              </w:rPr>
              <w:t>медиатеки</w:t>
            </w:r>
            <w:proofErr w:type="spellEnd"/>
            <w:r w:rsidRPr="0063510F">
              <w:rPr>
                <w:rFonts w:ascii="Times New Roman" w:hAnsi="Times New Roman"/>
                <w:szCs w:val="24"/>
              </w:rPr>
              <w:t xml:space="preserve"> ЭФ библиотеки колледжа</w:t>
            </w:r>
          </w:p>
          <w:p w:rsidR="00A056AD" w:rsidRPr="0063510F" w:rsidRDefault="00A056AD" w:rsidP="00766180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3510F">
              <w:rPr>
                <w:rFonts w:ascii="Times New Roman" w:hAnsi="Times New Roman"/>
                <w:szCs w:val="24"/>
              </w:rPr>
              <w:t>ИКТ</w:t>
            </w:r>
            <w:proofErr w:type="gramStart"/>
            <w:r w:rsidRPr="0063510F">
              <w:rPr>
                <w:rFonts w:ascii="Times New Roman" w:hAnsi="Times New Roman"/>
                <w:szCs w:val="24"/>
              </w:rPr>
              <w:t>:М</w:t>
            </w:r>
            <w:proofErr w:type="gramEnd"/>
            <w:r w:rsidRPr="0063510F">
              <w:rPr>
                <w:rFonts w:ascii="Times New Roman" w:hAnsi="Times New Roman"/>
                <w:szCs w:val="24"/>
              </w:rPr>
              <w:t>етод</w:t>
            </w:r>
            <w:proofErr w:type="spellEnd"/>
            <w:r w:rsidRPr="0063510F">
              <w:rPr>
                <w:rFonts w:ascii="Times New Roman" w:hAnsi="Times New Roman"/>
                <w:szCs w:val="24"/>
              </w:rPr>
              <w:t xml:space="preserve"> проектов в образовательной деятельности</w:t>
            </w:r>
          </w:p>
          <w:p w:rsidR="00A056AD" w:rsidRPr="0063510F" w:rsidRDefault="00A056AD" w:rsidP="00766180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63510F">
              <w:rPr>
                <w:rFonts w:ascii="Times New Roman" w:hAnsi="Times New Roman"/>
                <w:szCs w:val="24"/>
              </w:rPr>
              <w:t>.ИКТ: модульно-</w:t>
            </w:r>
            <w:proofErr w:type="spellStart"/>
            <w:r w:rsidRPr="0063510F">
              <w:rPr>
                <w:rFonts w:ascii="Times New Roman" w:hAnsi="Times New Roman"/>
                <w:szCs w:val="24"/>
              </w:rPr>
              <w:t>компетентностная</w:t>
            </w:r>
            <w:proofErr w:type="spellEnd"/>
            <w:r w:rsidRPr="0063510F">
              <w:rPr>
                <w:rFonts w:ascii="Times New Roman" w:hAnsi="Times New Roman"/>
                <w:szCs w:val="24"/>
              </w:rPr>
              <w:t xml:space="preserve"> технология в преподавании методики обучения.</w:t>
            </w:r>
          </w:p>
          <w:p w:rsidR="00A056AD" w:rsidRPr="00C07F9E" w:rsidRDefault="00A056AD" w:rsidP="00766180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63510F">
              <w:rPr>
                <w:rFonts w:ascii="Times New Roman" w:hAnsi="Times New Roman"/>
                <w:szCs w:val="24"/>
              </w:rPr>
              <w:t>.Игровые технологии в обучении</w:t>
            </w:r>
          </w:p>
        </w:tc>
      </w:tr>
      <w:tr w:rsidR="00DD15D9" w:rsidTr="00A174CE">
        <w:tc>
          <w:tcPr>
            <w:tcW w:w="576" w:type="dxa"/>
          </w:tcPr>
          <w:p w:rsidR="00DD15D9" w:rsidRPr="004A2A8E" w:rsidRDefault="00DD15D9" w:rsidP="00766180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2001" w:type="dxa"/>
          </w:tcPr>
          <w:p w:rsidR="00DD15D9" w:rsidRPr="004A2A8E" w:rsidRDefault="00DD15D9" w:rsidP="00766180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Эффективность работы по программно-методическому сопровождению образовательного процесса </w:t>
            </w:r>
          </w:p>
        </w:tc>
        <w:tc>
          <w:tcPr>
            <w:tcW w:w="7460" w:type="dxa"/>
          </w:tcPr>
          <w:p w:rsidR="00DD15D9" w:rsidRPr="00DF3D02" w:rsidRDefault="00DD15D9" w:rsidP="00766180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DF3D02">
              <w:rPr>
                <w:rFonts w:ascii="Times New Roman" w:hAnsi="Times New Roman"/>
                <w:szCs w:val="24"/>
              </w:rPr>
              <w:t>Информация о разработке в соответствии с требованиями:</w:t>
            </w:r>
          </w:p>
          <w:p w:rsidR="00DD15D9" w:rsidRPr="00611B51" w:rsidRDefault="00DD15D9" w:rsidP="00766180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611B51">
              <w:rPr>
                <w:rFonts w:ascii="Times New Roman" w:hAnsi="Times New Roman"/>
                <w:szCs w:val="24"/>
              </w:rPr>
              <w:t>учебно-методический комплек</w:t>
            </w:r>
            <w:r>
              <w:rPr>
                <w:rFonts w:ascii="Times New Roman" w:hAnsi="Times New Roman"/>
                <w:szCs w:val="24"/>
              </w:rPr>
              <w:t>т - 6</w:t>
            </w:r>
          </w:p>
          <w:p w:rsidR="00DD15D9" w:rsidRPr="00F5220D" w:rsidRDefault="00DD15D9" w:rsidP="00766180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F5220D">
              <w:rPr>
                <w:rFonts w:ascii="Times New Roman" w:hAnsi="Times New Roman"/>
                <w:szCs w:val="24"/>
              </w:rPr>
              <w:t xml:space="preserve">авторские учебно-методические </w:t>
            </w:r>
            <w:r>
              <w:rPr>
                <w:rFonts w:ascii="Times New Roman" w:hAnsi="Times New Roman"/>
                <w:szCs w:val="24"/>
              </w:rPr>
              <w:t>пособия - 1</w:t>
            </w:r>
          </w:p>
          <w:p w:rsidR="00DD15D9" w:rsidRPr="00611B51" w:rsidRDefault="00DD15D9" w:rsidP="00766180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611B51">
              <w:rPr>
                <w:rFonts w:ascii="Times New Roman" w:hAnsi="Times New Roman"/>
                <w:szCs w:val="24"/>
              </w:rPr>
              <w:t>фонды оценочных средств</w:t>
            </w:r>
            <w:r>
              <w:rPr>
                <w:rFonts w:ascii="Times New Roman" w:hAnsi="Times New Roman"/>
                <w:szCs w:val="24"/>
              </w:rPr>
              <w:t xml:space="preserve"> - 6</w:t>
            </w:r>
          </w:p>
          <w:p w:rsidR="00DD15D9" w:rsidRPr="00611B51" w:rsidRDefault="00DD15D9" w:rsidP="00766180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611B51">
              <w:rPr>
                <w:rFonts w:ascii="Times New Roman" w:hAnsi="Times New Roman"/>
                <w:szCs w:val="24"/>
              </w:rPr>
              <w:t>учебное пособие по СРС - 1</w:t>
            </w:r>
          </w:p>
          <w:p w:rsidR="00DD15D9" w:rsidRPr="00F5220D" w:rsidRDefault="00DD15D9" w:rsidP="00766180">
            <w:pPr>
              <w:widowControl w:val="0"/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D15D9" w:rsidTr="00A174CE">
        <w:tc>
          <w:tcPr>
            <w:tcW w:w="576" w:type="dxa"/>
          </w:tcPr>
          <w:p w:rsidR="00DD15D9" w:rsidRPr="004A2A8E" w:rsidRDefault="00DD15D9" w:rsidP="00766180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001" w:type="dxa"/>
          </w:tcPr>
          <w:p w:rsidR="00DD15D9" w:rsidRPr="004A2A8E" w:rsidRDefault="00DD15D9" w:rsidP="00766180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color w:val="000000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7460" w:type="dxa"/>
          </w:tcPr>
          <w:p w:rsidR="00A174CE" w:rsidRPr="00501669" w:rsidRDefault="00A174CE" w:rsidP="00A174CE">
            <w:pPr>
              <w:pStyle w:val="a8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501669">
              <w:rPr>
                <w:rFonts w:ascii="Times New Roman" w:hAnsi="Times New Roman"/>
              </w:rPr>
              <w:t xml:space="preserve">20 ноября 2014 г. сертификат распространения опыта ГБПОУ РС (Я) СПО "Вилюйский педагогический колледж им. Н.Г. Чернышевского" за участие на круглом столе по теме "Проблемы реализации ФГОС дошкольного образования в современных условиях" в рамках юбилейных мероприятий посвященных 25-летию дошкольного отделения;                                                         </w:t>
            </w:r>
          </w:p>
          <w:p w:rsidR="00A174CE" w:rsidRPr="00501669" w:rsidRDefault="00A174CE" w:rsidP="00A174CE">
            <w:pPr>
              <w:pStyle w:val="a8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501669">
              <w:rPr>
                <w:rFonts w:ascii="Times New Roman" w:hAnsi="Times New Roman"/>
              </w:rPr>
              <w:t xml:space="preserve">20 ноября 2014 г. сертификат распространения опыта ГБПОУ РС (Я) СПО "Вилюйский педагогический колледж им. Н.Г. Чернышевского" за проведение открытого урока "Организация мероприятий по адаптации детей к условиям ДОО"  в рамках юбилейных мероприятий посвященных 25-летию дошкольного отделения; </w:t>
            </w:r>
          </w:p>
          <w:p w:rsidR="00A174CE" w:rsidRPr="00501669" w:rsidRDefault="00A174CE" w:rsidP="00A174CE">
            <w:pPr>
              <w:pStyle w:val="a8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501669">
              <w:rPr>
                <w:rFonts w:ascii="Times New Roman" w:hAnsi="Times New Roman"/>
              </w:rPr>
              <w:t xml:space="preserve">3 марта 2015 </w:t>
            </w:r>
            <w:proofErr w:type="spellStart"/>
            <w:r w:rsidRPr="00501669">
              <w:rPr>
                <w:rFonts w:ascii="Times New Roman" w:hAnsi="Times New Roman"/>
              </w:rPr>
              <w:t>г</w:t>
            </w:r>
            <w:proofErr w:type="gramStart"/>
            <w:r w:rsidRPr="00501669">
              <w:rPr>
                <w:rFonts w:ascii="Times New Roman" w:hAnsi="Times New Roman"/>
              </w:rPr>
              <w:t>.с</w:t>
            </w:r>
            <w:proofErr w:type="gramEnd"/>
            <w:r w:rsidRPr="00501669">
              <w:rPr>
                <w:rFonts w:ascii="Times New Roman" w:hAnsi="Times New Roman"/>
              </w:rPr>
              <w:t>ертификат</w:t>
            </w:r>
            <w:proofErr w:type="spellEnd"/>
            <w:r w:rsidRPr="00501669">
              <w:rPr>
                <w:rFonts w:ascii="Times New Roman" w:hAnsi="Times New Roman"/>
              </w:rPr>
              <w:t xml:space="preserve"> распространения опыта Центра диагностики и консультирования МКУ "Вилюйского улусного (районного) управления образования" о том, что опыт распространен на улусном семинаре практикуме по теме "Организация коррекционно-развивающей работы детей дошкольного возраста с задержкой речевого развития";                                                                                  </w:t>
            </w:r>
          </w:p>
          <w:p w:rsidR="00A174CE" w:rsidRPr="00501669" w:rsidRDefault="00A174CE" w:rsidP="00A174CE">
            <w:pPr>
              <w:pStyle w:val="a8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501669">
              <w:rPr>
                <w:rFonts w:ascii="Times New Roman" w:hAnsi="Times New Roman"/>
              </w:rPr>
              <w:t xml:space="preserve">18 февраля 2016 г. сертификат распространения опыта Центра диагностики и консультирования МКУ "Вилюйского улусного (районного) управления образования" за распространение педагогического опыта работы на улусном практико-ориентированном семинаре: </w:t>
            </w:r>
            <w:proofErr w:type="gramStart"/>
            <w:r w:rsidRPr="00501669">
              <w:rPr>
                <w:rFonts w:ascii="Times New Roman" w:hAnsi="Times New Roman"/>
              </w:rPr>
              <w:t xml:space="preserve">"Развитие коммуникативных функций речи и познавательной активности у детей младшего дошкольного возраста";                                                           </w:t>
            </w:r>
            <w:proofErr w:type="gramEnd"/>
          </w:p>
          <w:p w:rsidR="00A174CE" w:rsidRPr="00501669" w:rsidRDefault="00A174CE" w:rsidP="00A174CE">
            <w:pPr>
              <w:pStyle w:val="a8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501669">
              <w:rPr>
                <w:rFonts w:ascii="Times New Roman" w:hAnsi="Times New Roman"/>
              </w:rPr>
              <w:t xml:space="preserve">18 мая 2016 г. сертификат об участии </w:t>
            </w:r>
            <w:proofErr w:type="gramStart"/>
            <w:r w:rsidRPr="00501669">
              <w:rPr>
                <w:rFonts w:ascii="Times New Roman" w:hAnsi="Times New Roman"/>
              </w:rPr>
              <w:t>на</w:t>
            </w:r>
            <w:proofErr w:type="gramEnd"/>
            <w:r w:rsidRPr="00501669">
              <w:rPr>
                <w:rFonts w:ascii="Times New Roman" w:hAnsi="Times New Roman"/>
              </w:rPr>
              <w:t xml:space="preserve"> </w:t>
            </w:r>
            <w:proofErr w:type="gramStart"/>
            <w:r w:rsidRPr="00501669">
              <w:rPr>
                <w:rFonts w:ascii="Times New Roman" w:hAnsi="Times New Roman"/>
              </w:rPr>
              <w:t>Республиканской</w:t>
            </w:r>
            <w:proofErr w:type="gramEnd"/>
            <w:r w:rsidRPr="00501669">
              <w:rPr>
                <w:rFonts w:ascii="Times New Roman" w:hAnsi="Times New Roman"/>
              </w:rPr>
              <w:t xml:space="preserve"> НПК ГБПОУ РС (Я) Якутский педагогический колледж им. С.Ф. Гоголева "Учебно-методическое обеспечение основных профессиональных образовательных программ: проблемы и пути повышения качества профессионального образования"                                                                             </w:t>
            </w:r>
          </w:p>
          <w:p w:rsidR="00A174CE" w:rsidRPr="00501669" w:rsidRDefault="00A174CE" w:rsidP="00A174CE">
            <w:pPr>
              <w:pStyle w:val="a8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501669">
              <w:rPr>
                <w:rFonts w:ascii="Times New Roman" w:hAnsi="Times New Roman"/>
              </w:rPr>
              <w:t>29 июня-1 июля 2016 г. сертификат АОУ РС (Я) ДПО "Институт развития образования и повышения квалификации" МР "</w:t>
            </w:r>
            <w:proofErr w:type="spellStart"/>
            <w:r w:rsidRPr="00501669">
              <w:rPr>
                <w:rFonts w:ascii="Times New Roman" w:hAnsi="Times New Roman"/>
              </w:rPr>
              <w:t>Таттинский</w:t>
            </w:r>
            <w:proofErr w:type="spellEnd"/>
            <w:r w:rsidRPr="00501669">
              <w:rPr>
                <w:rFonts w:ascii="Times New Roman" w:hAnsi="Times New Roman"/>
              </w:rPr>
              <w:t xml:space="preserve"> улус" </w:t>
            </w:r>
            <w:proofErr w:type="spellStart"/>
            <w:r w:rsidRPr="00501669">
              <w:rPr>
                <w:rFonts w:ascii="Times New Roman" w:hAnsi="Times New Roman"/>
              </w:rPr>
              <w:t>Таттинский</w:t>
            </w:r>
            <w:proofErr w:type="spellEnd"/>
            <w:r w:rsidRPr="00501669">
              <w:rPr>
                <w:rFonts w:ascii="Times New Roman" w:hAnsi="Times New Roman"/>
              </w:rPr>
              <w:t xml:space="preserve"> культурно-образовательный кластер участнику XIV Республиканской педагогической ярмарки</w:t>
            </w:r>
            <w:proofErr w:type="gramStart"/>
            <w:r w:rsidRPr="00501669">
              <w:rPr>
                <w:rFonts w:ascii="Times New Roman" w:hAnsi="Times New Roman"/>
              </w:rPr>
              <w:t>.</w:t>
            </w:r>
            <w:proofErr w:type="gramEnd"/>
            <w:r w:rsidRPr="00501669">
              <w:rPr>
                <w:rFonts w:ascii="Times New Roman" w:hAnsi="Times New Roman"/>
              </w:rPr>
              <w:t xml:space="preserve"> </w:t>
            </w:r>
            <w:proofErr w:type="gramStart"/>
            <w:r w:rsidRPr="00501669">
              <w:rPr>
                <w:rFonts w:ascii="Times New Roman" w:hAnsi="Times New Roman"/>
              </w:rPr>
              <w:t>с</w:t>
            </w:r>
            <w:proofErr w:type="gramEnd"/>
            <w:r w:rsidRPr="00501669">
              <w:rPr>
                <w:rFonts w:ascii="Times New Roman" w:hAnsi="Times New Roman"/>
              </w:rPr>
              <w:t xml:space="preserve">. </w:t>
            </w:r>
            <w:proofErr w:type="spellStart"/>
            <w:r w:rsidRPr="00501669">
              <w:rPr>
                <w:rFonts w:ascii="Times New Roman" w:hAnsi="Times New Roman"/>
              </w:rPr>
              <w:t>Черкех</w:t>
            </w:r>
            <w:proofErr w:type="spellEnd"/>
            <w:r w:rsidRPr="00501669">
              <w:rPr>
                <w:rFonts w:ascii="Times New Roman" w:hAnsi="Times New Roman"/>
              </w:rPr>
              <w:t xml:space="preserve">, музей усадьба;                                                                           </w:t>
            </w:r>
          </w:p>
          <w:p w:rsidR="00DD15D9" w:rsidRPr="00A174CE" w:rsidRDefault="00A174CE" w:rsidP="00A174CE">
            <w:pPr>
              <w:pStyle w:val="a8"/>
              <w:numPr>
                <w:ilvl w:val="0"/>
                <w:numId w:val="14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669">
              <w:rPr>
                <w:rFonts w:ascii="Times New Roman" w:hAnsi="Times New Roman"/>
              </w:rPr>
              <w:t>28 марта 2018 г. сертификат участия на республиканской НПК АОУ РС (Я) ДПО "Институт развития образования и повышения квалификации работников образования имени С.Н. Донского - II"  "Профессиональный рост педагога в современной образовательной ситуации" приуроченной к 95-летию Вилюйского педагогического колледжа имени Н.Г. Чернышевского и 130-летию выдающегося педагога А.С. Макаренко</w:t>
            </w:r>
            <w:proofErr w:type="gramEnd"/>
          </w:p>
        </w:tc>
      </w:tr>
      <w:tr w:rsidR="00DD15D9" w:rsidTr="00A174CE">
        <w:tc>
          <w:tcPr>
            <w:tcW w:w="576" w:type="dxa"/>
          </w:tcPr>
          <w:p w:rsidR="00DD15D9" w:rsidRDefault="00DD15D9" w:rsidP="00766180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001" w:type="dxa"/>
          </w:tcPr>
          <w:p w:rsidR="00DD15D9" w:rsidRPr="004A2A8E" w:rsidRDefault="00DD15D9" w:rsidP="00766180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color w:val="000000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и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продуктивность методической деятельности преподавателя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7460" w:type="dxa"/>
          </w:tcPr>
          <w:p w:rsidR="00A174CE" w:rsidRPr="00A174CE" w:rsidRDefault="00A174CE" w:rsidP="00A174C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174CE">
              <w:rPr>
                <w:rFonts w:ascii="Times New Roman" w:eastAsia="Calibri" w:hAnsi="Times New Roman" w:cs="Times New Roman"/>
              </w:rPr>
              <w:lastRenderedPageBreak/>
              <w:t xml:space="preserve">Медико-биологические и социальные основы здоровья. Учебно-методическое пособие – Вилюйск: Издательский центр ВПК, 2018 – 36с. </w:t>
            </w:r>
          </w:p>
          <w:p w:rsidR="00A174CE" w:rsidRDefault="00A174CE" w:rsidP="00A174C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174CE">
              <w:rPr>
                <w:rFonts w:ascii="Times New Roman" w:eastAsia="Calibri" w:hAnsi="Times New Roman" w:cs="Times New Roman"/>
              </w:rPr>
              <w:t xml:space="preserve">Разработка программы для курса переподготовки для </w:t>
            </w:r>
            <w:r w:rsidRPr="00A174CE">
              <w:rPr>
                <w:rFonts w:ascii="Times New Roman" w:eastAsia="Calibri" w:hAnsi="Times New Roman" w:cs="Times New Roman"/>
              </w:rPr>
              <w:lastRenderedPageBreak/>
              <w:t xml:space="preserve">специальности </w:t>
            </w:r>
            <w:r w:rsidR="00F13B89">
              <w:rPr>
                <w:rFonts w:ascii="Times New Roman" w:eastAsia="Calibri" w:hAnsi="Times New Roman" w:cs="Times New Roman"/>
              </w:rPr>
              <w:t>44.02.01 Дошкольное образование;</w:t>
            </w:r>
          </w:p>
          <w:p w:rsidR="00F13B89" w:rsidRDefault="0043497C" w:rsidP="0043497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Публикации</w:t>
            </w:r>
          </w:p>
          <w:p w:rsidR="00000239" w:rsidRPr="00000239" w:rsidRDefault="00000239" w:rsidP="00000239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0239">
              <w:rPr>
                <w:rFonts w:ascii="Times New Roman" w:eastAsia="Calibri" w:hAnsi="Times New Roman" w:cs="Times New Roman"/>
              </w:rPr>
              <w:t>Народова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В.И. </w:t>
            </w:r>
            <w:proofErr w:type="gramStart"/>
            <w:r w:rsidRPr="00000239">
              <w:rPr>
                <w:rFonts w:ascii="Times New Roman" w:eastAsia="Calibri" w:hAnsi="Times New Roman" w:cs="Times New Roman"/>
              </w:rPr>
              <w:t>ДИП</w:t>
            </w:r>
            <w:proofErr w:type="gramEnd"/>
            <w:r w:rsidRPr="00000239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Сонор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>»: взаимодействие детского сада «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Чуораанчык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>» и дошкольного отделения ВПК // Ж-л «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Чуораанчык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детский сад счастливого детства»: издательство ООО «ОФСЕТ», Якутск, - 2018. (К 30-летнему юбилею МБДОУ                  «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Чуораанчык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>»)</w:t>
            </w:r>
          </w:p>
          <w:p w:rsidR="00DD15D9" w:rsidRPr="00000239" w:rsidRDefault="00000239" w:rsidP="00000239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>Народова</w:t>
            </w:r>
            <w:proofErr w:type="spellEnd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 xml:space="preserve"> В.И. </w:t>
            </w:r>
            <w:proofErr w:type="spellStart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>Метапредметный</w:t>
            </w:r>
            <w:proofErr w:type="spellEnd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к организации практических занятий в подготовке будущих воспитателей / "Учебно-методическое обеспечение основных профессиональных образовательных программ: проблемы и пути повышения качества материалов профессионального образования": сборник республиканской НПК / </w:t>
            </w:r>
            <w:proofErr w:type="spellStart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>Гос.бюджет.проф.образоват.учреждение</w:t>
            </w:r>
            <w:proofErr w:type="spellEnd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gramStart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>аха</w:t>
            </w:r>
            <w:proofErr w:type="spellEnd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 xml:space="preserve"> (Якутия) «</w:t>
            </w:r>
            <w:proofErr w:type="spellStart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>Якут.пед.колледж</w:t>
            </w:r>
            <w:proofErr w:type="spellEnd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 xml:space="preserve"> им. С.Ф. Гоголева». - Якутск: Якутский педагогический колледж им. С.Ф. Гоголева, 2016. – 123 с.                                                    </w:t>
            </w:r>
          </w:p>
        </w:tc>
      </w:tr>
      <w:tr w:rsidR="00DD15D9" w:rsidTr="00A174CE">
        <w:tc>
          <w:tcPr>
            <w:tcW w:w="576" w:type="dxa"/>
          </w:tcPr>
          <w:p w:rsidR="00DD15D9" w:rsidRDefault="00DD15D9" w:rsidP="00766180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2001" w:type="dxa"/>
          </w:tcPr>
          <w:p w:rsidR="00DD15D9" w:rsidRPr="004A2A8E" w:rsidRDefault="00A174CE" w:rsidP="00766180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color w:val="000000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7460" w:type="dxa"/>
          </w:tcPr>
          <w:p w:rsidR="00A174CE" w:rsidRPr="00000239" w:rsidRDefault="00A174CE" w:rsidP="00A174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>1) заочное  участие в республиканской НПК "Учебно-методическое обеспечение основных профессиональных образовательных программ: проблемы и пути повышения качества профессионального образования" статья "</w:t>
            </w:r>
            <w:proofErr w:type="spellStart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>Метапредметный</w:t>
            </w:r>
            <w:proofErr w:type="spellEnd"/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к организации практических занятий в подготовке будущих воспитателей" включен в сборник, 18.05.2016г.;                                                    </w:t>
            </w:r>
            <w:proofErr w:type="gramEnd"/>
          </w:p>
          <w:p w:rsidR="00000239" w:rsidRDefault="00A174CE" w:rsidP="000002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39">
              <w:rPr>
                <w:rFonts w:ascii="Times New Roman" w:eastAsia="Times New Roman" w:hAnsi="Times New Roman" w:cs="Times New Roman"/>
                <w:lang w:eastAsia="ru-RU"/>
              </w:rPr>
              <w:t>2) 29 июня - 1 июля 2016 г. сертификат общественного эксперта республиканской педагогической ярмарки "Сельская школа &amp;Образовательная марка - 2016" 29 июня - 1 июля 2016 г.;                                                                                                                                            3) 7 апреля 2017 г. участие в конкурсе вариативных программ на Призы директора С.В. Ив</w:t>
            </w:r>
            <w:r w:rsidR="00000239">
              <w:rPr>
                <w:rFonts w:ascii="Times New Roman" w:eastAsia="Times New Roman" w:hAnsi="Times New Roman" w:cs="Times New Roman"/>
                <w:lang w:eastAsia="ru-RU"/>
              </w:rPr>
              <w:t xml:space="preserve">анова, 7.04.2017 г.;       </w:t>
            </w:r>
          </w:p>
          <w:p w:rsidR="00000239" w:rsidRDefault="00000239" w:rsidP="0000023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Cs w:val="24"/>
              </w:rPr>
              <w:t>С</w:t>
            </w:r>
            <w:r w:rsidRPr="00000239">
              <w:rPr>
                <w:rFonts w:ascii="Times New Roman" w:hAnsi="Times New Roman"/>
                <w:szCs w:val="24"/>
              </w:rPr>
              <w:t>сертификат</w:t>
            </w:r>
            <w:proofErr w:type="spellEnd"/>
            <w:r w:rsidRPr="00000239">
              <w:rPr>
                <w:rFonts w:ascii="Times New Roman" w:hAnsi="Times New Roman"/>
                <w:szCs w:val="24"/>
              </w:rPr>
              <w:t xml:space="preserve"> об участии в Конкурсе вариативных программ на Призы директора С.В. Иванова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000239">
              <w:rPr>
                <w:rFonts w:ascii="Times New Roman" w:hAnsi="Times New Roman"/>
                <w:szCs w:val="24"/>
              </w:rPr>
              <w:t>7 апреля 2017 г</w:t>
            </w:r>
            <w:r w:rsidRPr="00000239">
              <w:rPr>
                <w:rFonts w:ascii="Times New Roman" w:hAnsi="Times New Roman"/>
                <w:szCs w:val="24"/>
              </w:rPr>
              <w:t xml:space="preserve">; </w:t>
            </w:r>
          </w:p>
          <w:p w:rsidR="00DD15D9" w:rsidRPr="00000239" w:rsidRDefault="00501669" w:rsidP="000002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5) С</w:t>
            </w:r>
            <w:r w:rsidR="00000239" w:rsidRPr="00000239">
              <w:rPr>
                <w:rFonts w:ascii="Times New Roman" w:hAnsi="Times New Roman"/>
                <w:szCs w:val="24"/>
              </w:rPr>
              <w:t>ертификат об участии в конкурсе "Мой ФГОС урок" и провела открытый урок по дисциплине "Теория и методика развития речи детей дошкольного возраста" на тему "Методика обучения дошкольников пересказу литературных произведений"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000239">
              <w:rPr>
                <w:rFonts w:ascii="Times New Roman" w:hAnsi="Times New Roman"/>
                <w:szCs w:val="24"/>
              </w:rPr>
              <w:t>7 марта 2017 г.</w:t>
            </w:r>
            <w:proofErr w:type="gramStart"/>
            <w:r w:rsidRPr="0000023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000239" w:rsidRPr="00000239">
              <w:rPr>
                <w:rFonts w:ascii="Times New Roman" w:hAnsi="Times New Roman"/>
                <w:szCs w:val="24"/>
              </w:rPr>
              <w:t>;</w:t>
            </w:r>
            <w:proofErr w:type="gramEnd"/>
            <w:r w:rsidR="00000239" w:rsidRPr="00000239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</w:t>
            </w:r>
          </w:p>
        </w:tc>
      </w:tr>
      <w:tr w:rsidR="00A174CE" w:rsidTr="00A174CE">
        <w:tc>
          <w:tcPr>
            <w:tcW w:w="576" w:type="dxa"/>
          </w:tcPr>
          <w:p w:rsidR="00A174CE" w:rsidRDefault="00A174CE" w:rsidP="00766180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1" w:type="dxa"/>
          </w:tcPr>
          <w:p w:rsidR="00A174CE" w:rsidRPr="004A2A8E" w:rsidRDefault="00A174CE" w:rsidP="00766180">
            <w:pPr>
              <w:widowControl w:val="0"/>
              <w:spacing w:line="313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7460" w:type="dxa"/>
          </w:tcPr>
          <w:p w:rsidR="00A174CE" w:rsidRPr="00A174CE" w:rsidRDefault="00A174CE" w:rsidP="00A174C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4CE">
              <w:rPr>
                <w:rFonts w:ascii="Times New Roman" w:eastAsia="Times New Roman" w:hAnsi="Times New Roman" w:cs="Times New Roman"/>
                <w:lang w:eastAsia="ru-RU"/>
              </w:rPr>
              <w:t>Нагрудной знак «За вклад в развитие дошкольного образования Республики Саха (Якутия)», 23.12.2015;</w:t>
            </w:r>
          </w:p>
          <w:p w:rsidR="00A174CE" w:rsidRPr="00A174CE" w:rsidRDefault="00A174CE" w:rsidP="00A174C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4CE">
              <w:rPr>
                <w:rFonts w:ascii="Times New Roman" w:eastAsia="Times New Roman" w:hAnsi="Times New Roman" w:cs="Times New Roman"/>
                <w:lang w:eastAsia="ru-RU"/>
              </w:rPr>
              <w:t>Почетная грамота Профсою</w:t>
            </w:r>
            <w:bookmarkStart w:id="0" w:name="_GoBack"/>
            <w:bookmarkEnd w:id="0"/>
            <w:r w:rsidRPr="00A174CE">
              <w:rPr>
                <w:rFonts w:ascii="Times New Roman" w:eastAsia="Times New Roman" w:hAnsi="Times New Roman" w:cs="Times New Roman"/>
                <w:lang w:eastAsia="ru-RU"/>
              </w:rPr>
              <w:t>за работников народного образования и науки РФ, Саха (Якутская) Республиканской организации в связи с 95-летием со дня основания ВПК. Протокол № 19 от 22 марта 2018 г.;</w:t>
            </w:r>
          </w:p>
          <w:p w:rsidR="00A174CE" w:rsidRPr="00A174CE" w:rsidRDefault="00A174CE" w:rsidP="00A174C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4CE">
              <w:rPr>
                <w:rFonts w:ascii="Times New Roman" w:eastAsia="Times New Roman" w:hAnsi="Times New Roman" w:cs="Times New Roman"/>
                <w:lang w:eastAsia="ru-RU"/>
              </w:rPr>
              <w:t>Почетная грамота Администрации муниципального образования «Город Вилюйск» к 25-летнему юбилею со Дня образования Дошкольного отделения, 2014г.;</w:t>
            </w:r>
          </w:p>
          <w:p w:rsidR="00A174CE" w:rsidRPr="00A174CE" w:rsidRDefault="00A174CE" w:rsidP="00A174C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4CE">
              <w:rPr>
                <w:rFonts w:ascii="Times New Roman" w:eastAsia="Times New Roman" w:hAnsi="Times New Roman" w:cs="Times New Roman"/>
                <w:lang w:eastAsia="ru-RU"/>
              </w:rPr>
              <w:t>Грамота МКУ «Вилюйское улусное управление образования» за многолетний плодотворный труд в сфере образования и в связи с 25-летним юбилеем дошкольного отделения, 2014 г.;</w:t>
            </w:r>
          </w:p>
          <w:p w:rsidR="00A174CE" w:rsidRPr="00A174CE" w:rsidRDefault="00A174CE" w:rsidP="00A174C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4CE">
              <w:rPr>
                <w:rFonts w:ascii="Times New Roman" w:eastAsia="Times New Roman" w:hAnsi="Times New Roman" w:cs="Times New Roman"/>
                <w:lang w:eastAsia="ru-RU"/>
              </w:rPr>
              <w:t>Благодарственное письмо МКУ «Вилюйское улусное управление образования» за работу в жюри муниципального этапа республиканского конкурса «Воспитатель года – 2018»;</w:t>
            </w:r>
          </w:p>
          <w:p w:rsidR="00A174CE" w:rsidRPr="00A174CE" w:rsidRDefault="00A174CE" w:rsidP="00A174C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4CE">
              <w:rPr>
                <w:rFonts w:ascii="Times New Roman" w:eastAsia="Times New Roman" w:hAnsi="Times New Roman" w:cs="Times New Roman"/>
                <w:lang w:eastAsia="ru-RU"/>
              </w:rPr>
              <w:t>Свидетельство о занесении в Книгу Почета Вилюйского педагогического колледжа имени Н.Г. Чернышевского от 29 марта 2018 г.;</w:t>
            </w:r>
          </w:p>
          <w:p w:rsidR="00A174CE" w:rsidRPr="00A174CE" w:rsidRDefault="00A174CE" w:rsidP="00A174C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4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Благодарность за профессиональную помощь, подготовку и поддержку в республиканском конкурсе выпускников педагогических колледжей «Старт в педагогику - 2015»;</w:t>
            </w:r>
          </w:p>
          <w:p w:rsidR="00A174CE" w:rsidRPr="00A174CE" w:rsidRDefault="00A174CE" w:rsidP="00A174C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4CE">
              <w:rPr>
                <w:rFonts w:ascii="Times New Roman" w:eastAsia="Times New Roman" w:hAnsi="Times New Roman" w:cs="Times New Roman"/>
                <w:lang w:eastAsia="ru-RU"/>
              </w:rPr>
              <w:t>Благодарность за вклад в организацию методической работы Дошкольного отделения, 9 июня 2018 г.</w:t>
            </w:r>
          </w:p>
        </w:tc>
      </w:tr>
      <w:tr w:rsidR="00A174CE" w:rsidTr="00A174CE">
        <w:tc>
          <w:tcPr>
            <w:tcW w:w="576" w:type="dxa"/>
          </w:tcPr>
          <w:p w:rsidR="00A174CE" w:rsidRDefault="00A174CE" w:rsidP="00766180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01" w:type="dxa"/>
          </w:tcPr>
          <w:p w:rsidR="00A174CE" w:rsidRPr="004A2A8E" w:rsidRDefault="00A174CE" w:rsidP="00766180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7460" w:type="dxa"/>
          </w:tcPr>
          <w:p w:rsidR="00A174CE" w:rsidRPr="00611B51" w:rsidRDefault="00A174CE" w:rsidP="00DD15D9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</w:tbl>
    <w:p w:rsidR="00564DA2" w:rsidRDefault="00564DA2" w:rsidP="00564DA2">
      <w:pPr>
        <w:widowControl w:val="0"/>
        <w:tabs>
          <w:tab w:val="left" w:leader="underscore" w:pos="4861"/>
        </w:tabs>
        <w:spacing w:after="245" w:line="240" w:lineRule="auto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DA2" w:rsidRPr="00564DA2" w:rsidRDefault="00564DA2" w:rsidP="00564DA2">
      <w:pPr>
        <w:widowControl w:val="0"/>
        <w:tabs>
          <w:tab w:val="left" w:leader="underscore" w:pos="4861"/>
        </w:tabs>
        <w:spacing w:after="245" w:line="240" w:lineRule="auto"/>
        <w:ind w:left="10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4DA2" w:rsidRDefault="00564DA2" w:rsidP="00564DA2">
      <w:pPr>
        <w:widowControl w:val="0"/>
        <w:tabs>
          <w:tab w:val="left" w:leader="underscore" w:pos="4861"/>
        </w:tabs>
        <w:spacing w:after="245" w:line="240" w:lineRule="auto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6AD" w:rsidRPr="00EA0E23" w:rsidRDefault="00A056AD" w:rsidP="00564DA2">
      <w:pPr>
        <w:widowControl w:val="0"/>
        <w:tabs>
          <w:tab w:val="left" w:leader="underscore" w:pos="4861"/>
        </w:tabs>
        <w:spacing w:after="245" w:line="240" w:lineRule="auto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C63BDA" w:rsidTr="0024173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</w:t>
            </w:r>
            <w:r w:rsidR="00F5220D" w:rsidRPr="00F5220D">
              <w:rPr>
                <w:rFonts w:ascii="Times New Roman" w:hAnsi="Times New Roman" w:cs="Times New Roman"/>
              </w:rPr>
              <w:t xml:space="preserve">частник в работе </w:t>
            </w:r>
            <w:r w:rsidR="00F5220D" w:rsidRPr="00F5220D">
              <w:rPr>
                <w:rFonts w:ascii="Times New Roman" w:hAnsi="Times New Roman" w:cs="Times New Roman"/>
                <w:lang w:val="en-US"/>
              </w:rPr>
              <w:t>VIII</w:t>
            </w:r>
            <w:r w:rsidR="00F5220D" w:rsidRPr="00F5220D">
              <w:rPr>
                <w:rFonts w:ascii="Times New Roman" w:hAnsi="Times New Roman" w:cs="Times New Roman"/>
              </w:rPr>
              <w:t xml:space="preserve"> Конгресса исторических городов и регионов России (РОССИГР), 07.09.2007г.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5220D" w:rsidRPr="00F5220D">
              <w:rPr>
                <w:rFonts w:ascii="Times New Roman" w:hAnsi="Times New Roman" w:cs="Times New Roman"/>
              </w:rPr>
              <w:t xml:space="preserve"> Участник образовательного форума в СВФУ «</w:t>
            </w:r>
            <w:r w:rsidR="00F5220D" w:rsidRPr="00F5220D">
              <w:rPr>
                <w:rFonts w:ascii="Times New Roman" w:hAnsi="Times New Roman" w:cs="Times New Roman"/>
                <w:lang w:val="en-US"/>
              </w:rPr>
              <w:t>Education</w:t>
            </w:r>
            <w:r w:rsidR="00F5220D" w:rsidRPr="00F5220D">
              <w:rPr>
                <w:rFonts w:ascii="Times New Roman" w:hAnsi="Times New Roman" w:cs="Times New Roman"/>
              </w:rPr>
              <w:t xml:space="preserve">, </w:t>
            </w:r>
            <w:r w:rsidR="00F5220D" w:rsidRPr="00F5220D">
              <w:rPr>
                <w:rFonts w:ascii="Times New Roman" w:hAnsi="Times New Roman" w:cs="Times New Roman"/>
                <w:lang w:val="en-US"/>
              </w:rPr>
              <w:t>forward</w:t>
            </w:r>
            <w:r w:rsidR="00F5220D" w:rsidRPr="00F5220D">
              <w:rPr>
                <w:rFonts w:ascii="Times New Roman" w:hAnsi="Times New Roman" w:cs="Times New Roman"/>
              </w:rPr>
              <w:t>!», 2013г.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</w:t>
            </w:r>
            <w:r w:rsidR="00F5220D" w:rsidRPr="00F5220D">
              <w:rPr>
                <w:rFonts w:ascii="Times New Roman" w:hAnsi="Times New Roman" w:cs="Times New Roman"/>
              </w:rPr>
              <w:t>частник республиканской научной конференции «Роль С.М. Аржакова в становлении и развитии государственности Якутии» посвященной 115-летию со дня рождения С.М. Аржакова, 13 ноября 1014г.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</w:t>
            </w:r>
            <w:r w:rsidR="00F5220D" w:rsidRPr="00F5220D">
              <w:rPr>
                <w:rFonts w:ascii="Times New Roman" w:hAnsi="Times New Roman" w:cs="Times New Roman"/>
              </w:rPr>
              <w:t>ертификат о прохождении обучения на семинаре по теме: «Реализация ФГОС дошкольного образования: модель основной образовательной программы дошкольного учреждения</w:t>
            </w:r>
            <w:proofErr w:type="gramStart"/>
            <w:r w:rsidR="00F5220D" w:rsidRPr="00F5220D">
              <w:rPr>
                <w:rFonts w:ascii="Times New Roman" w:hAnsi="Times New Roman" w:cs="Times New Roman"/>
              </w:rPr>
              <w:t>»(</w:t>
            </w:r>
            <w:proofErr w:type="gramEnd"/>
            <w:r w:rsidR="00F5220D" w:rsidRPr="00F5220D">
              <w:rPr>
                <w:rFonts w:ascii="Times New Roman" w:hAnsi="Times New Roman" w:cs="Times New Roman"/>
              </w:rPr>
              <w:t xml:space="preserve">в объеме 16ч), январь 2015г. 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</w:t>
            </w:r>
            <w:r w:rsidR="00F5220D" w:rsidRPr="00F5220D">
              <w:rPr>
                <w:rFonts w:ascii="Times New Roman" w:hAnsi="Times New Roman" w:cs="Times New Roman"/>
              </w:rPr>
              <w:t xml:space="preserve">частие </w:t>
            </w:r>
            <w:proofErr w:type="gramStart"/>
            <w:r w:rsidR="00F5220D" w:rsidRPr="00F5220D">
              <w:rPr>
                <w:rFonts w:ascii="Times New Roman" w:hAnsi="Times New Roman" w:cs="Times New Roman"/>
              </w:rPr>
              <w:t>в</w:t>
            </w:r>
            <w:proofErr w:type="gramEnd"/>
            <w:r w:rsidR="00F5220D" w:rsidRPr="00F522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5220D" w:rsidRPr="00F5220D">
              <w:rPr>
                <w:rFonts w:ascii="Times New Roman" w:hAnsi="Times New Roman" w:cs="Times New Roman"/>
              </w:rPr>
              <w:t>мастер</w:t>
            </w:r>
            <w:proofErr w:type="gramEnd"/>
            <w:r w:rsidR="00F5220D" w:rsidRPr="00F5220D">
              <w:rPr>
                <w:rFonts w:ascii="Times New Roman" w:hAnsi="Times New Roman" w:cs="Times New Roman"/>
              </w:rPr>
              <w:t xml:space="preserve"> классе Алексеевой Натальи Дмитриевны, обладателя знака «Методист Якутии – 2014», в рамках творческого вечера «Зажечь ребячьи Сердца» 2014г. Подготовка победителя интеллектуального конкурса «Тыл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хонуута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>»,  03.04.2015с.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Э</w:t>
            </w:r>
            <w:r w:rsidR="00F5220D" w:rsidRPr="00F5220D">
              <w:rPr>
                <w:rFonts w:ascii="Times New Roman" w:hAnsi="Times New Roman" w:cs="Times New Roman"/>
              </w:rPr>
              <w:t xml:space="preserve">ксперт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Чиряевских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 чтений, посвященных К.С.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Чиряеву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 основателю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Оросунского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 музея народной педагогики, май 2015г.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Э</w:t>
            </w:r>
            <w:r w:rsidR="00F5220D" w:rsidRPr="00F5220D">
              <w:rPr>
                <w:rFonts w:ascii="Times New Roman" w:hAnsi="Times New Roman" w:cs="Times New Roman"/>
              </w:rPr>
              <w:t>ксперт научно-практической конференции «Ребенок.</w:t>
            </w:r>
            <w:r w:rsidR="0096360F">
              <w:rPr>
                <w:rFonts w:ascii="Times New Roman" w:hAnsi="Times New Roman" w:cs="Times New Roman"/>
              </w:rPr>
              <w:t xml:space="preserve"> </w:t>
            </w:r>
            <w:r w:rsidR="00F5220D" w:rsidRPr="00F5220D">
              <w:rPr>
                <w:rFonts w:ascii="Times New Roman" w:hAnsi="Times New Roman" w:cs="Times New Roman"/>
              </w:rPr>
              <w:t>Семья.</w:t>
            </w:r>
            <w:r w:rsidR="0096360F">
              <w:rPr>
                <w:rFonts w:ascii="Times New Roman" w:hAnsi="Times New Roman" w:cs="Times New Roman"/>
              </w:rPr>
              <w:t xml:space="preserve"> </w:t>
            </w:r>
            <w:r w:rsidR="00F5220D" w:rsidRPr="00F5220D">
              <w:rPr>
                <w:rFonts w:ascii="Times New Roman" w:hAnsi="Times New Roman" w:cs="Times New Roman"/>
              </w:rPr>
              <w:t>Общество» посвященной году Дошкольного образования в Р</w:t>
            </w:r>
            <w:proofErr w:type="gramStart"/>
            <w:r w:rsidR="00F5220D" w:rsidRPr="00F5220D">
              <w:rPr>
                <w:rFonts w:ascii="Times New Roman" w:hAnsi="Times New Roman" w:cs="Times New Roman"/>
              </w:rPr>
              <w:t>С(</w:t>
            </w:r>
            <w:proofErr w:type="gramEnd"/>
            <w:r w:rsidR="00F5220D" w:rsidRPr="00F5220D">
              <w:rPr>
                <w:rFonts w:ascii="Times New Roman" w:hAnsi="Times New Roman" w:cs="Times New Roman"/>
              </w:rPr>
              <w:t>Я), ноябрь 2015г.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У</w:t>
            </w:r>
            <w:r w:rsidR="00F5220D" w:rsidRPr="00F5220D">
              <w:rPr>
                <w:rFonts w:ascii="Times New Roman" w:hAnsi="Times New Roman" w:cs="Times New Roman"/>
              </w:rPr>
              <w:t xml:space="preserve">частник в </w:t>
            </w:r>
            <w:r w:rsidR="00F5220D" w:rsidRPr="00F5220D">
              <w:rPr>
                <w:rFonts w:ascii="Times New Roman" w:hAnsi="Times New Roman" w:cs="Times New Roman"/>
                <w:lang w:val="en-US"/>
              </w:rPr>
              <w:t>I</w:t>
            </w:r>
            <w:r w:rsidR="00F5220D" w:rsidRPr="00F5220D">
              <w:rPr>
                <w:rFonts w:ascii="Times New Roman" w:hAnsi="Times New Roman" w:cs="Times New Roman"/>
              </w:rPr>
              <w:t xml:space="preserve"> республиканском конкурсе «Педагогические идеи» с докладом на тему: «Инновационные технологии как средство формирования историко-краеведческих УУД студентов колледжа», 10.12.2015г.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У</w:t>
            </w:r>
            <w:r w:rsidR="00F5220D" w:rsidRPr="00F5220D">
              <w:rPr>
                <w:rFonts w:ascii="Times New Roman" w:hAnsi="Times New Roman" w:cs="Times New Roman"/>
              </w:rPr>
              <w:t>частник Республиканской научно-практической конференции «Учебно-методическое обеспечение основных профессиональных образовательных программ: проблемы и пути повышения качества профессионального образования», 18.05.2016г.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F5220D" w:rsidRPr="00F5220D">
              <w:rPr>
                <w:rFonts w:ascii="Times New Roman" w:hAnsi="Times New Roman" w:cs="Times New Roman"/>
              </w:rPr>
              <w:t>Участник научно-практической конференции «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Багдарыын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аагыылара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», 12.11.2015г. 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F5220D" w:rsidRPr="00F5220D">
              <w:rPr>
                <w:rFonts w:ascii="Times New Roman" w:hAnsi="Times New Roman" w:cs="Times New Roman"/>
              </w:rPr>
              <w:t xml:space="preserve">Участие во </w:t>
            </w:r>
            <w:r w:rsidR="00F5220D" w:rsidRPr="00F5220D">
              <w:rPr>
                <w:rFonts w:ascii="Times New Roman" w:hAnsi="Times New Roman" w:cs="Times New Roman"/>
                <w:lang w:val="en-US"/>
              </w:rPr>
              <w:t>II</w:t>
            </w:r>
            <w:r w:rsidR="00F5220D" w:rsidRPr="00F5220D">
              <w:rPr>
                <w:rFonts w:ascii="Times New Roman" w:hAnsi="Times New Roman" w:cs="Times New Roman"/>
              </w:rPr>
              <w:t xml:space="preserve"> республиканском конкурсе </w:t>
            </w:r>
            <w:r w:rsidR="00F5220D" w:rsidRPr="00F5220D">
              <w:rPr>
                <w:rFonts w:ascii="Times New Roman" w:hAnsi="Times New Roman" w:cs="Times New Roman"/>
              </w:rPr>
              <w:lastRenderedPageBreak/>
              <w:t>«Педагогические идеи», 02.12.2016г.</w:t>
            </w:r>
          </w:p>
          <w:p w:rsidR="00C63BDA" w:rsidRPr="00F5220D" w:rsidRDefault="007639A9" w:rsidP="00763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F5220D" w:rsidRPr="00F5220D">
              <w:rPr>
                <w:rFonts w:ascii="Times New Roman" w:hAnsi="Times New Roman" w:cs="Times New Roman"/>
              </w:rPr>
              <w:t xml:space="preserve"> Участие в «Конкурсе методических и учебных пособий на призы директора С.В. Иванова, 02.06.2017г.</w:t>
            </w:r>
          </w:p>
        </w:tc>
      </w:tr>
      <w:tr w:rsidR="00C63BDA" w:rsidTr="0040547C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Default="00C63BDA" w:rsidP="00C63BDA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F5220D">
              <w:rPr>
                <w:rFonts w:ascii="Times New Roman" w:hAnsi="Times New Roman"/>
                <w:szCs w:val="24"/>
              </w:rPr>
              <w:t>Информация о результатах участия в конкурсах профессионального мастерства:</w:t>
            </w:r>
          </w:p>
          <w:p w:rsidR="00FF2A73" w:rsidRPr="007639A9" w:rsidRDefault="00FF2A73" w:rsidP="007639A9">
            <w:pPr>
              <w:pStyle w:val="a8"/>
              <w:widowControl w:val="0"/>
              <w:numPr>
                <w:ilvl w:val="0"/>
                <w:numId w:val="11"/>
              </w:numPr>
              <w:spacing w:after="0" w:line="313" w:lineRule="exact"/>
              <w:rPr>
                <w:rFonts w:ascii="Times New Roman" w:hAnsi="Times New Roman"/>
              </w:rPr>
            </w:pPr>
            <w:r w:rsidRPr="007639A9">
              <w:rPr>
                <w:rFonts w:ascii="Times New Roman" w:hAnsi="Times New Roman"/>
              </w:rPr>
              <w:t>2</w:t>
            </w:r>
            <w:r w:rsidR="007639A9" w:rsidRPr="007639A9">
              <w:rPr>
                <w:rFonts w:ascii="Times New Roman" w:hAnsi="Times New Roman"/>
              </w:rPr>
              <w:t>- е</w:t>
            </w:r>
            <w:r w:rsidRPr="007639A9">
              <w:rPr>
                <w:rFonts w:ascii="Times New Roman" w:hAnsi="Times New Roman"/>
              </w:rPr>
              <w:t xml:space="preserve"> место в Республиканском конкурсе ИНПО СВФУ технологических карт 2014г.</w:t>
            </w:r>
          </w:p>
          <w:p w:rsidR="00FC698C" w:rsidRPr="00F5220D" w:rsidRDefault="007639A9" w:rsidP="00F5220D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after="0" w:line="313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="00F5220D" w:rsidRPr="00F5220D">
              <w:rPr>
                <w:rFonts w:ascii="Times New Roman" w:hAnsi="Times New Roman"/>
              </w:rPr>
              <w:t xml:space="preserve">частник в </w:t>
            </w:r>
            <w:r w:rsidR="00F5220D" w:rsidRPr="00F5220D">
              <w:rPr>
                <w:rFonts w:ascii="Times New Roman" w:hAnsi="Times New Roman"/>
                <w:lang w:val="en-US"/>
              </w:rPr>
              <w:t>I</w:t>
            </w:r>
            <w:r w:rsidR="00F5220D" w:rsidRPr="00F5220D">
              <w:rPr>
                <w:rFonts w:ascii="Times New Roman" w:hAnsi="Times New Roman"/>
              </w:rPr>
              <w:t xml:space="preserve"> республиканском конкурсе «Педагогические идеи» с докладом на тему: «Инновационные технологии как средство формирования историко-краеведческих УУД студентов колледжа», 10.12.2015г</w:t>
            </w:r>
          </w:p>
          <w:p w:rsidR="00F5220D" w:rsidRPr="00F5220D" w:rsidRDefault="007639A9" w:rsidP="00F5220D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5220D" w:rsidRPr="00F5220D">
              <w:rPr>
                <w:rFonts w:ascii="Times New Roman" w:hAnsi="Times New Roman"/>
              </w:rPr>
              <w:t xml:space="preserve">частие во </w:t>
            </w:r>
            <w:r w:rsidR="00F5220D" w:rsidRPr="00F5220D">
              <w:rPr>
                <w:rFonts w:ascii="Times New Roman" w:hAnsi="Times New Roman"/>
                <w:lang w:val="en-US"/>
              </w:rPr>
              <w:t>II</w:t>
            </w:r>
            <w:r w:rsidR="00F5220D" w:rsidRPr="00F5220D">
              <w:rPr>
                <w:rFonts w:ascii="Times New Roman" w:hAnsi="Times New Roman"/>
              </w:rPr>
              <w:t xml:space="preserve"> республиканском конкурсе «Педагогические идеи», 02.12.2016г.</w:t>
            </w:r>
          </w:p>
        </w:tc>
      </w:tr>
      <w:tr w:rsidR="00C63BDA" w:rsidTr="0040547C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Информация о наличии поощрения или награды:</w:t>
            </w:r>
          </w:p>
          <w:p w:rsidR="00496B7A" w:rsidRPr="004A2A8E" w:rsidRDefault="00496B7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Благодарственное письмо</w:t>
            </w:r>
            <w:r w:rsidR="008023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«За личный вклад в развитие системы образования республики», 2018г.</w:t>
            </w:r>
          </w:p>
          <w:p w:rsidR="009929CF" w:rsidRPr="004A2A8E" w:rsidRDefault="009929CF" w:rsidP="002B6F77">
            <w:pPr>
              <w:widowControl w:val="0"/>
              <w:tabs>
                <w:tab w:val="left" w:pos="140"/>
              </w:tabs>
              <w:spacing w:line="274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40547C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DF379A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нет</w:t>
            </w:r>
          </w:p>
        </w:tc>
      </w:tr>
    </w:tbl>
    <w:p w:rsidR="006033CC" w:rsidRPr="00EA0E23" w:rsidRDefault="00EA0E23" w:rsidP="00EA0E2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033CC" w:rsidRPr="00EA0E23" w:rsidSect="00564D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50" w:rsidRDefault="00CF3750" w:rsidP="00EA0E23">
      <w:pPr>
        <w:spacing w:after="0" w:line="240" w:lineRule="auto"/>
      </w:pPr>
      <w:r>
        <w:separator/>
      </w:r>
    </w:p>
  </w:endnote>
  <w:endnote w:type="continuationSeparator" w:id="0">
    <w:p w:rsidR="00CF3750" w:rsidRDefault="00CF3750" w:rsidP="00E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50" w:rsidRDefault="00CF3750" w:rsidP="00EA0E23">
      <w:pPr>
        <w:spacing w:after="0" w:line="240" w:lineRule="auto"/>
      </w:pPr>
      <w:r>
        <w:separator/>
      </w:r>
    </w:p>
  </w:footnote>
  <w:footnote w:type="continuationSeparator" w:id="0">
    <w:p w:rsidR="00CF3750" w:rsidRDefault="00CF3750" w:rsidP="00EA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CDE4367"/>
    <w:multiLevelType w:val="hybridMultilevel"/>
    <w:tmpl w:val="EE58287E"/>
    <w:lvl w:ilvl="0" w:tplc="7828FBB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6600"/>
    <w:multiLevelType w:val="hybridMultilevel"/>
    <w:tmpl w:val="AD2C0178"/>
    <w:lvl w:ilvl="0" w:tplc="992EE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5BFC"/>
    <w:multiLevelType w:val="hybridMultilevel"/>
    <w:tmpl w:val="AC82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08290E"/>
    <w:multiLevelType w:val="hybridMultilevel"/>
    <w:tmpl w:val="CE5A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44460"/>
    <w:multiLevelType w:val="hybridMultilevel"/>
    <w:tmpl w:val="14A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5105C"/>
    <w:multiLevelType w:val="hybridMultilevel"/>
    <w:tmpl w:val="DB1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A0174"/>
    <w:multiLevelType w:val="hybridMultilevel"/>
    <w:tmpl w:val="672E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F242F"/>
    <w:multiLevelType w:val="hybridMultilevel"/>
    <w:tmpl w:val="183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A6D51"/>
    <w:multiLevelType w:val="hybridMultilevel"/>
    <w:tmpl w:val="4C48E854"/>
    <w:lvl w:ilvl="0" w:tplc="67A829AC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6F957D5F"/>
    <w:multiLevelType w:val="hybridMultilevel"/>
    <w:tmpl w:val="6344A620"/>
    <w:lvl w:ilvl="0" w:tplc="B3A438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113679"/>
    <w:multiLevelType w:val="hybridMultilevel"/>
    <w:tmpl w:val="EB7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D1F21"/>
    <w:multiLevelType w:val="hybridMultilevel"/>
    <w:tmpl w:val="0974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F"/>
    <w:rsid w:val="00000239"/>
    <w:rsid w:val="00004DE1"/>
    <w:rsid w:val="00087BD7"/>
    <w:rsid w:val="000F239F"/>
    <w:rsid w:val="001656C8"/>
    <w:rsid w:val="0021254B"/>
    <w:rsid w:val="002B6F77"/>
    <w:rsid w:val="002E5077"/>
    <w:rsid w:val="003262C9"/>
    <w:rsid w:val="003A560B"/>
    <w:rsid w:val="0043497C"/>
    <w:rsid w:val="0048487E"/>
    <w:rsid w:val="00496B7A"/>
    <w:rsid w:val="004A4162"/>
    <w:rsid w:val="00501669"/>
    <w:rsid w:val="0055140A"/>
    <w:rsid w:val="00564DA2"/>
    <w:rsid w:val="005C7D22"/>
    <w:rsid w:val="005F1F6E"/>
    <w:rsid w:val="005F4799"/>
    <w:rsid w:val="006033CC"/>
    <w:rsid w:val="00611B51"/>
    <w:rsid w:val="00630C25"/>
    <w:rsid w:val="00631355"/>
    <w:rsid w:val="0063510F"/>
    <w:rsid w:val="006714F7"/>
    <w:rsid w:val="00676F4B"/>
    <w:rsid w:val="00687C1D"/>
    <w:rsid w:val="006C548D"/>
    <w:rsid w:val="007047FB"/>
    <w:rsid w:val="007277FB"/>
    <w:rsid w:val="007639A9"/>
    <w:rsid w:val="007A4ED2"/>
    <w:rsid w:val="0080231C"/>
    <w:rsid w:val="00880010"/>
    <w:rsid w:val="008B1E61"/>
    <w:rsid w:val="008B753A"/>
    <w:rsid w:val="008C68C6"/>
    <w:rsid w:val="00901447"/>
    <w:rsid w:val="00917C41"/>
    <w:rsid w:val="009502E2"/>
    <w:rsid w:val="0096360F"/>
    <w:rsid w:val="009929CF"/>
    <w:rsid w:val="009A35A2"/>
    <w:rsid w:val="009F0453"/>
    <w:rsid w:val="00A056AD"/>
    <w:rsid w:val="00A174CE"/>
    <w:rsid w:val="00A56C26"/>
    <w:rsid w:val="00AA5864"/>
    <w:rsid w:val="00AD1256"/>
    <w:rsid w:val="00B60AF1"/>
    <w:rsid w:val="00BE6785"/>
    <w:rsid w:val="00C07F9E"/>
    <w:rsid w:val="00C63BDA"/>
    <w:rsid w:val="00CF3750"/>
    <w:rsid w:val="00D57B7C"/>
    <w:rsid w:val="00D74938"/>
    <w:rsid w:val="00D92C4F"/>
    <w:rsid w:val="00DD15D9"/>
    <w:rsid w:val="00DF379A"/>
    <w:rsid w:val="00DF3D02"/>
    <w:rsid w:val="00E714A3"/>
    <w:rsid w:val="00EA0E23"/>
    <w:rsid w:val="00ED5341"/>
    <w:rsid w:val="00EE461E"/>
    <w:rsid w:val="00F13B89"/>
    <w:rsid w:val="00F3557A"/>
    <w:rsid w:val="00F47775"/>
    <w:rsid w:val="00F5220D"/>
    <w:rsid w:val="00F53372"/>
    <w:rsid w:val="00F55E87"/>
    <w:rsid w:val="00FC698C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564DA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564DA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hp</cp:lastModifiedBy>
  <cp:revision>29</cp:revision>
  <dcterms:created xsi:type="dcterms:W3CDTF">2018-04-17T11:49:00Z</dcterms:created>
  <dcterms:modified xsi:type="dcterms:W3CDTF">2018-12-17T12:04:00Z</dcterms:modified>
</cp:coreProperties>
</file>