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134"/>
        <w:gridCol w:w="3685"/>
      </w:tblGrid>
      <w:tr w:rsidR="00381450" w:rsidRPr="006C44C4" w:rsidTr="008A3BE0">
        <w:tc>
          <w:tcPr>
            <w:tcW w:w="4928" w:type="dxa"/>
          </w:tcPr>
          <w:p w:rsidR="00B81513" w:rsidRPr="006C44C4" w:rsidRDefault="00B81513" w:rsidP="00AE798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C44C4">
              <w:rPr>
                <w:b/>
                <w:bCs/>
                <w:sz w:val="22"/>
                <w:szCs w:val="22"/>
              </w:rPr>
              <w:t>СОГЛАСОВАНО</w:t>
            </w:r>
          </w:p>
        </w:tc>
        <w:tc>
          <w:tcPr>
            <w:tcW w:w="1134" w:type="dxa"/>
          </w:tcPr>
          <w:p w:rsidR="00B81513" w:rsidRPr="006C44C4" w:rsidRDefault="00B81513" w:rsidP="00AE798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B81513" w:rsidRPr="006C44C4" w:rsidRDefault="00B81513" w:rsidP="00AE798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6C44C4">
              <w:rPr>
                <w:b/>
                <w:bCs/>
                <w:sz w:val="22"/>
                <w:szCs w:val="22"/>
              </w:rPr>
              <w:t>УТВЕРЖДЕНО</w:t>
            </w:r>
          </w:p>
        </w:tc>
      </w:tr>
      <w:tr w:rsidR="00381450" w:rsidRPr="006C44C4" w:rsidTr="008A3BE0">
        <w:tc>
          <w:tcPr>
            <w:tcW w:w="4928" w:type="dxa"/>
          </w:tcPr>
          <w:p w:rsidR="00B81513" w:rsidRPr="001402A1" w:rsidRDefault="00D915F6" w:rsidP="00D915F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402A1">
              <w:rPr>
                <w:b/>
                <w:bCs/>
                <w:sz w:val="22"/>
                <w:szCs w:val="22"/>
              </w:rPr>
              <w:t xml:space="preserve">Директор ГБПОУ </w:t>
            </w:r>
            <w:r w:rsidR="008A3BE0" w:rsidRPr="001402A1">
              <w:rPr>
                <w:b/>
                <w:bCs/>
                <w:sz w:val="22"/>
                <w:szCs w:val="22"/>
              </w:rPr>
              <w:t>РС (Я</w:t>
            </w:r>
            <w:r w:rsidR="00B81513" w:rsidRPr="001402A1">
              <w:rPr>
                <w:b/>
                <w:bCs/>
                <w:sz w:val="22"/>
                <w:szCs w:val="22"/>
              </w:rPr>
              <w:t>)</w:t>
            </w:r>
            <w:r w:rsidRPr="001402A1">
              <w:rPr>
                <w:b/>
                <w:bCs/>
                <w:sz w:val="22"/>
                <w:szCs w:val="22"/>
              </w:rPr>
              <w:t xml:space="preserve"> «Якутский педагогический колледж им. С.Ф.Гоголева»</w:t>
            </w:r>
          </w:p>
        </w:tc>
        <w:tc>
          <w:tcPr>
            <w:tcW w:w="1134" w:type="dxa"/>
          </w:tcPr>
          <w:p w:rsidR="00B81513" w:rsidRPr="006C44C4" w:rsidRDefault="00B81513" w:rsidP="00AE798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8A3BE0" w:rsidRDefault="00B81513" w:rsidP="00AE798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6C44C4">
              <w:rPr>
                <w:b/>
                <w:bCs/>
                <w:sz w:val="22"/>
                <w:szCs w:val="22"/>
              </w:rPr>
              <w:t xml:space="preserve">Министр образования и науки </w:t>
            </w:r>
          </w:p>
          <w:p w:rsidR="00B81513" w:rsidRPr="006C44C4" w:rsidRDefault="00B81513" w:rsidP="00AE798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6C44C4">
              <w:rPr>
                <w:b/>
                <w:bCs/>
                <w:sz w:val="22"/>
                <w:szCs w:val="22"/>
              </w:rPr>
              <w:t>РС (Якутия)</w:t>
            </w:r>
          </w:p>
        </w:tc>
      </w:tr>
      <w:tr w:rsidR="00381450" w:rsidRPr="006C44C4" w:rsidTr="008A3BE0">
        <w:tc>
          <w:tcPr>
            <w:tcW w:w="4928" w:type="dxa"/>
          </w:tcPr>
          <w:p w:rsidR="00B81513" w:rsidRPr="001402A1" w:rsidRDefault="00B81513" w:rsidP="00D915F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402A1">
              <w:rPr>
                <w:b/>
                <w:bCs/>
                <w:sz w:val="22"/>
                <w:szCs w:val="22"/>
              </w:rPr>
              <w:t>_______________ /</w:t>
            </w:r>
            <w:r w:rsidR="00D915F6" w:rsidRPr="001402A1">
              <w:rPr>
                <w:b/>
                <w:bCs/>
                <w:sz w:val="22"/>
                <w:szCs w:val="22"/>
              </w:rPr>
              <w:t xml:space="preserve">Любимова И.П. </w:t>
            </w:r>
            <w:r w:rsidRPr="001402A1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134" w:type="dxa"/>
          </w:tcPr>
          <w:p w:rsidR="00B81513" w:rsidRPr="006C44C4" w:rsidRDefault="00B81513" w:rsidP="00AE798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B81513" w:rsidRPr="006C44C4" w:rsidRDefault="00B81513" w:rsidP="00AE798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6C44C4">
              <w:rPr>
                <w:b/>
                <w:bCs/>
                <w:sz w:val="22"/>
                <w:szCs w:val="22"/>
              </w:rPr>
              <w:t>______________ /Егоров</w:t>
            </w:r>
            <w:r w:rsidR="00D7339E" w:rsidRPr="006C44C4">
              <w:rPr>
                <w:b/>
                <w:bCs/>
                <w:sz w:val="22"/>
                <w:szCs w:val="22"/>
              </w:rPr>
              <w:t>В.А.</w:t>
            </w:r>
            <w:r w:rsidRPr="006C44C4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381450" w:rsidRPr="006C44C4" w:rsidTr="008A3BE0">
        <w:tc>
          <w:tcPr>
            <w:tcW w:w="4928" w:type="dxa"/>
          </w:tcPr>
          <w:p w:rsidR="00B81513" w:rsidRPr="001402A1" w:rsidRDefault="00B81513" w:rsidP="001402A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402A1">
              <w:rPr>
                <w:b/>
                <w:bCs/>
                <w:sz w:val="22"/>
                <w:szCs w:val="22"/>
              </w:rPr>
              <w:t>«__</w:t>
            </w:r>
            <w:r w:rsidR="00D915F6" w:rsidRPr="001402A1">
              <w:rPr>
                <w:b/>
                <w:bCs/>
                <w:sz w:val="22"/>
                <w:szCs w:val="22"/>
              </w:rPr>
              <w:t>_</w:t>
            </w:r>
            <w:r w:rsidRPr="001402A1">
              <w:rPr>
                <w:b/>
                <w:bCs/>
                <w:sz w:val="22"/>
                <w:szCs w:val="22"/>
              </w:rPr>
              <w:t>» _</w:t>
            </w:r>
            <w:r w:rsidR="001402A1">
              <w:rPr>
                <w:b/>
                <w:bCs/>
                <w:sz w:val="22"/>
                <w:szCs w:val="22"/>
              </w:rPr>
              <w:t>__________</w:t>
            </w:r>
            <w:r w:rsidR="00D915F6" w:rsidRPr="001402A1">
              <w:rPr>
                <w:b/>
                <w:bCs/>
                <w:sz w:val="22"/>
                <w:szCs w:val="22"/>
              </w:rPr>
              <w:t>__ 2018</w:t>
            </w:r>
            <w:r w:rsidRPr="001402A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B81513" w:rsidRPr="006C44C4" w:rsidRDefault="00B81513" w:rsidP="00AE798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B81513" w:rsidRPr="006C44C4" w:rsidRDefault="00B81513" w:rsidP="001402A1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6C44C4">
              <w:rPr>
                <w:b/>
                <w:bCs/>
                <w:sz w:val="22"/>
                <w:szCs w:val="22"/>
              </w:rPr>
              <w:t>«____»</w:t>
            </w:r>
            <w:r w:rsidR="001402A1">
              <w:rPr>
                <w:b/>
                <w:bCs/>
                <w:sz w:val="22"/>
                <w:szCs w:val="22"/>
              </w:rPr>
              <w:t>_____________</w:t>
            </w:r>
            <w:r w:rsidR="00D915F6">
              <w:rPr>
                <w:b/>
                <w:bCs/>
                <w:sz w:val="22"/>
                <w:szCs w:val="22"/>
              </w:rPr>
              <w:t>__ 2018</w:t>
            </w:r>
            <w:r w:rsidRPr="006C44C4">
              <w:rPr>
                <w:b/>
                <w:bCs/>
                <w:sz w:val="22"/>
                <w:szCs w:val="22"/>
              </w:rPr>
              <w:t xml:space="preserve"> г</w:t>
            </w:r>
          </w:p>
        </w:tc>
      </w:tr>
    </w:tbl>
    <w:p w:rsidR="00B81513" w:rsidRPr="006C44C4" w:rsidRDefault="00B81513" w:rsidP="0083492A">
      <w:pPr>
        <w:jc w:val="center"/>
        <w:rPr>
          <w:b/>
          <w:bCs/>
          <w:sz w:val="22"/>
          <w:szCs w:val="22"/>
        </w:rPr>
      </w:pPr>
    </w:p>
    <w:p w:rsidR="00B81513" w:rsidRPr="006C44C4" w:rsidRDefault="00B81513" w:rsidP="0083492A">
      <w:pPr>
        <w:jc w:val="center"/>
        <w:rPr>
          <w:b/>
          <w:bCs/>
          <w:sz w:val="22"/>
          <w:szCs w:val="22"/>
        </w:rPr>
      </w:pPr>
    </w:p>
    <w:p w:rsidR="0083492A" w:rsidRPr="006C44C4" w:rsidRDefault="00135C64" w:rsidP="0083492A">
      <w:pPr>
        <w:jc w:val="center"/>
        <w:rPr>
          <w:b/>
          <w:bCs/>
          <w:sz w:val="22"/>
          <w:szCs w:val="22"/>
          <w:lang w:bidi="ru-RU"/>
        </w:rPr>
      </w:pPr>
      <w:r w:rsidRPr="006C44C4">
        <w:rPr>
          <w:b/>
          <w:bCs/>
          <w:sz w:val="22"/>
          <w:szCs w:val="22"/>
        </w:rPr>
        <w:t xml:space="preserve">Положение о проведении </w:t>
      </w:r>
      <w:r w:rsidR="0083492A" w:rsidRPr="006C44C4">
        <w:rPr>
          <w:b/>
          <w:bCs/>
          <w:sz w:val="22"/>
          <w:szCs w:val="22"/>
          <w:lang w:bidi="ru-RU"/>
        </w:rPr>
        <w:t>регионального этапа Всероссийской олимпиады</w:t>
      </w:r>
    </w:p>
    <w:p w:rsidR="0083492A" w:rsidRPr="006C44C4" w:rsidRDefault="0083492A" w:rsidP="0083492A">
      <w:pPr>
        <w:jc w:val="center"/>
        <w:rPr>
          <w:b/>
          <w:bCs/>
          <w:sz w:val="22"/>
          <w:szCs w:val="22"/>
          <w:lang w:bidi="ru-RU"/>
        </w:rPr>
      </w:pPr>
      <w:r w:rsidRPr="006C44C4">
        <w:rPr>
          <w:b/>
          <w:bCs/>
          <w:sz w:val="22"/>
          <w:szCs w:val="22"/>
          <w:lang w:bidi="ru-RU"/>
        </w:rPr>
        <w:t>профессионального мастерства обучающихся</w:t>
      </w:r>
      <w:r w:rsidR="005067EE" w:rsidRPr="006C44C4">
        <w:rPr>
          <w:b/>
          <w:bCs/>
          <w:sz w:val="22"/>
          <w:szCs w:val="22"/>
          <w:lang w:bidi="ru-RU"/>
        </w:rPr>
        <w:t xml:space="preserve"> среднего профессионального образования</w:t>
      </w:r>
    </w:p>
    <w:p w:rsidR="008E3D59" w:rsidRPr="001402A1" w:rsidRDefault="0083492A" w:rsidP="008E3D59">
      <w:pPr>
        <w:jc w:val="center"/>
        <w:rPr>
          <w:b/>
          <w:bCs/>
          <w:sz w:val="22"/>
          <w:szCs w:val="22"/>
          <w:lang w:bidi="ru-RU"/>
        </w:rPr>
      </w:pPr>
      <w:r w:rsidRPr="006C44C4">
        <w:rPr>
          <w:b/>
          <w:bCs/>
          <w:sz w:val="22"/>
          <w:szCs w:val="22"/>
          <w:lang w:bidi="ru-RU"/>
        </w:rPr>
        <w:t xml:space="preserve">по </w:t>
      </w:r>
      <w:r w:rsidR="005067EE" w:rsidRPr="006C44C4">
        <w:rPr>
          <w:b/>
          <w:sz w:val="22"/>
          <w:szCs w:val="22"/>
        </w:rPr>
        <w:t>специальност</w:t>
      </w:r>
      <w:r w:rsidR="00495C7D" w:rsidRPr="006C44C4">
        <w:rPr>
          <w:b/>
          <w:sz w:val="22"/>
          <w:szCs w:val="22"/>
        </w:rPr>
        <w:t>ям</w:t>
      </w:r>
      <w:r w:rsidR="00D915F6">
        <w:rPr>
          <w:b/>
          <w:sz w:val="22"/>
          <w:szCs w:val="22"/>
        </w:rPr>
        <w:t>44.02.01</w:t>
      </w:r>
      <w:r w:rsidR="00495C7D" w:rsidRPr="006C44C4">
        <w:rPr>
          <w:b/>
          <w:sz w:val="22"/>
          <w:szCs w:val="22"/>
        </w:rPr>
        <w:t xml:space="preserve"> «</w:t>
      </w:r>
      <w:r w:rsidR="00D915F6">
        <w:rPr>
          <w:b/>
          <w:sz w:val="22"/>
          <w:szCs w:val="22"/>
        </w:rPr>
        <w:t>Дошкольное образование</w:t>
      </w:r>
      <w:r w:rsidR="00495C7D" w:rsidRPr="006C44C4">
        <w:rPr>
          <w:b/>
          <w:sz w:val="22"/>
          <w:szCs w:val="22"/>
        </w:rPr>
        <w:t>»</w:t>
      </w:r>
      <w:r w:rsidR="00AA7998">
        <w:rPr>
          <w:b/>
          <w:sz w:val="22"/>
          <w:szCs w:val="22"/>
        </w:rPr>
        <w:t xml:space="preserve">, </w:t>
      </w:r>
      <w:r w:rsidR="00D915F6">
        <w:rPr>
          <w:b/>
          <w:sz w:val="22"/>
          <w:szCs w:val="22"/>
        </w:rPr>
        <w:t xml:space="preserve"> 44</w:t>
      </w:r>
      <w:r w:rsidR="005067EE" w:rsidRPr="006C44C4">
        <w:rPr>
          <w:b/>
          <w:sz w:val="22"/>
          <w:szCs w:val="22"/>
        </w:rPr>
        <w:t>.02.02 «</w:t>
      </w:r>
      <w:r w:rsidR="00D915F6">
        <w:rPr>
          <w:b/>
          <w:sz w:val="22"/>
          <w:szCs w:val="22"/>
        </w:rPr>
        <w:t xml:space="preserve">Преподавание в начальных </w:t>
      </w:r>
      <w:r w:rsidR="00D915F6" w:rsidRPr="001402A1">
        <w:rPr>
          <w:b/>
          <w:sz w:val="22"/>
          <w:szCs w:val="22"/>
        </w:rPr>
        <w:t>классах</w:t>
      </w:r>
      <w:r w:rsidR="005067EE" w:rsidRPr="001402A1">
        <w:rPr>
          <w:b/>
          <w:sz w:val="22"/>
          <w:szCs w:val="22"/>
        </w:rPr>
        <w:t>»</w:t>
      </w:r>
      <w:r w:rsidR="00AA7998" w:rsidRPr="001402A1">
        <w:rPr>
          <w:b/>
          <w:sz w:val="22"/>
          <w:szCs w:val="22"/>
        </w:rPr>
        <w:t xml:space="preserve">, </w:t>
      </w:r>
      <w:r w:rsidR="008E3D59" w:rsidRPr="001402A1">
        <w:rPr>
          <w:b/>
          <w:sz w:val="22"/>
          <w:szCs w:val="22"/>
        </w:rPr>
        <w:t>49.02.01 «Физическая культура»</w:t>
      </w:r>
      <w:r w:rsidR="001402A1" w:rsidRPr="001402A1">
        <w:rPr>
          <w:b/>
          <w:sz w:val="22"/>
          <w:szCs w:val="22"/>
        </w:rPr>
        <w:t xml:space="preserve"> и</w:t>
      </w:r>
      <w:r w:rsidR="008E3D59" w:rsidRPr="001402A1">
        <w:rPr>
          <w:b/>
          <w:sz w:val="22"/>
          <w:szCs w:val="22"/>
        </w:rPr>
        <w:t xml:space="preserve"> 49.02.02 «Адаптивная физическая культура»</w:t>
      </w:r>
    </w:p>
    <w:p w:rsidR="0083492A" w:rsidRPr="006C44C4" w:rsidRDefault="0083492A" w:rsidP="0083492A">
      <w:pPr>
        <w:jc w:val="center"/>
        <w:rPr>
          <w:b/>
          <w:sz w:val="22"/>
          <w:szCs w:val="22"/>
        </w:rPr>
      </w:pPr>
    </w:p>
    <w:p w:rsidR="00135C64" w:rsidRPr="006C44C4" w:rsidRDefault="00135C64" w:rsidP="006E5E59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2"/>
        </w:rPr>
      </w:pPr>
      <w:r w:rsidRPr="006C44C4">
        <w:rPr>
          <w:b/>
          <w:bCs/>
          <w:sz w:val="22"/>
        </w:rPr>
        <w:t>Общие положения</w:t>
      </w:r>
    </w:p>
    <w:p w:rsidR="00135C64" w:rsidRPr="006C44C4" w:rsidRDefault="00135C64" w:rsidP="00135C64">
      <w:pPr>
        <w:pStyle w:val="a3"/>
        <w:numPr>
          <w:ilvl w:val="1"/>
          <w:numId w:val="1"/>
        </w:numPr>
        <w:ind w:left="0" w:firstLine="284"/>
        <w:jc w:val="both"/>
        <w:rPr>
          <w:rFonts w:eastAsia="Times New Roman"/>
          <w:sz w:val="22"/>
        </w:rPr>
      </w:pPr>
      <w:r w:rsidRPr="006C44C4">
        <w:rPr>
          <w:rFonts w:eastAsia="Times New Roman"/>
          <w:sz w:val="22"/>
        </w:rPr>
        <w:t xml:space="preserve">Настоящее положение определяет условия и порядок </w:t>
      </w:r>
      <w:r w:rsidR="005848C6" w:rsidRPr="006C44C4">
        <w:rPr>
          <w:rFonts w:eastAsia="Times New Roman"/>
          <w:sz w:val="22"/>
        </w:rPr>
        <w:t>проведения олимпиады</w:t>
      </w:r>
      <w:r w:rsidRPr="006C44C4">
        <w:rPr>
          <w:rFonts w:eastAsia="Times New Roman"/>
          <w:sz w:val="22"/>
        </w:rPr>
        <w:t>, включа</w:t>
      </w:r>
      <w:r w:rsidR="006467D8" w:rsidRPr="006C44C4">
        <w:rPr>
          <w:rFonts w:eastAsia="Times New Roman"/>
          <w:sz w:val="22"/>
        </w:rPr>
        <w:t>я отбор лауреатов и победителя</w:t>
      </w:r>
      <w:r w:rsidRPr="006C44C4">
        <w:rPr>
          <w:rFonts w:eastAsia="Times New Roman"/>
          <w:sz w:val="22"/>
        </w:rPr>
        <w:t xml:space="preserve">, а также финансирование </w:t>
      </w:r>
      <w:r w:rsidR="006467D8" w:rsidRPr="006C44C4">
        <w:rPr>
          <w:rFonts w:eastAsia="Times New Roman"/>
          <w:sz w:val="22"/>
        </w:rPr>
        <w:t>олимпиады</w:t>
      </w:r>
      <w:r w:rsidRPr="006C44C4">
        <w:rPr>
          <w:rFonts w:eastAsia="Times New Roman"/>
          <w:sz w:val="22"/>
        </w:rPr>
        <w:t>.</w:t>
      </w:r>
    </w:p>
    <w:p w:rsidR="00135C64" w:rsidRPr="00C37CA2" w:rsidRDefault="00135C64" w:rsidP="00C37CA2">
      <w:pPr>
        <w:jc w:val="both"/>
        <w:rPr>
          <w:bCs/>
          <w:sz w:val="22"/>
          <w:szCs w:val="22"/>
          <w:lang w:bidi="ru-RU"/>
        </w:rPr>
      </w:pPr>
      <w:r w:rsidRPr="006C44C4">
        <w:rPr>
          <w:sz w:val="22"/>
          <w:szCs w:val="22"/>
        </w:rPr>
        <w:t xml:space="preserve">Организация </w:t>
      </w:r>
      <w:r w:rsidR="0083492A" w:rsidRPr="006C44C4">
        <w:rPr>
          <w:bCs/>
          <w:sz w:val="22"/>
          <w:szCs w:val="22"/>
          <w:lang w:bidi="ru-RU"/>
        </w:rPr>
        <w:t>регионального этапа Всероссийской олимпиады</w:t>
      </w:r>
      <w:r w:rsidRPr="006C44C4">
        <w:rPr>
          <w:sz w:val="22"/>
          <w:szCs w:val="22"/>
        </w:rPr>
        <w:t xml:space="preserve"> для студентов </w:t>
      </w:r>
      <w:r w:rsidRPr="00D915F6">
        <w:rPr>
          <w:sz w:val="22"/>
          <w:szCs w:val="22"/>
          <w:u w:val="single"/>
        </w:rPr>
        <w:t>специальностей</w:t>
      </w:r>
      <w:r w:rsidR="00D915F6" w:rsidRPr="00D915F6">
        <w:rPr>
          <w:sz w:val="22"/>
          <w:szCs w:val="22"/>
        </w:rPr>
        <w:t>44.</w:t>
      </w:r>
      <w:r w:rsidR="00AD16E0">
        <w:rPr>
          <w:sz w:val="22"/>
          <w:szCs w:val="22"/>
        </w:rPr>
        <w:t xml:space="preserve">02.01 «Дошкольное образование», </w:t>
      </w:r>
      <w:r w:rsidR="00D915F6" w:rsidRPr="00D915F6">
        <w:rPr>
          <w:sz w:val="22"/>
          <w:szCs w:val="22"/>
        </w:rPr>
        <w:t>44.02.02 «Преподавание в начальных классах»</w:t>
      </w:r>
      <w:r w:rsidR="00AD16E0">
        <w:rPr>
          <w:sz w:val="22"/>
          <w:szCs w:val="22"/>
        </w:rPr>
        <w:t xml:space="preserve">, </w:t>
      </w:r>
      <w:r w:rsidR="008E3D59" w:rsidRPr="008F6D06">
        <w:rPr>
          <w:sz w:val="22"/>
          <w:szCs w:val="22"/>
        </w:rPr>
        <w:t>49.02.01 «Физическая культура»</w:t>
      </w:r>
      <w:r w:rsidR="008F6D06" w:rsidRPr="008F6D06">
        <w:rPr>
          <w:sz w:val="22"/>
          <w:szCs w:val="22"/>
        </w:rPr>
        <w:t xml:space="preserve"> (квалификация - «Педагог по физической культуре и спорту», «Учитель физической культуры»)</w:t>
      </w:r>
      <w:r w:rsidR="008E3D59" w:rsidRPr="008F6D06">
        <w:rPr>
          <w:sz w:val="22"/>
          <w:szCs w:val="22"/>
        </w:rPr>
        <w:t xml:space="preserve"> и 49.02.02 «Адаптивная физическая культура»</w:t>
      </w:r>
      <w:r w:rsidR="008F6D06" w:rsidRPr="008F6D06">
        <w:rPr>
          <w:sz w:val="22"/>
          <w:szCs w:val="22"/>
        </w:rPr>
        <w:t xml:space="preserve"> (квалификация - «Педагог по адаптивной физической культуре и спорту», «Учитель адаптивной физической культуры»)</w:t>
      </w:r>
      <w:r w:rsidRPr="006C44C4">
        <w:rPr>
          <w:sz w:val="22"/>
          <w:szCs w:val="22"/>
        </w:rPr>
        <w:t>исходит из основных направлений государственной образовательной политики в Российской Федерации и Республике Саха (Якутия)</w:t>
      </w:r>
      <w:r w:rsidR="0083492A" w:rsidRPr="006C44C4">
        <w:rPr>
          <w:sz w:val="22"/>
          <w:szCs w:val="22"/>
        </w:rPr>
        <w:t>.</w:t>
      </w:r>
    </w:p>
    <w:p w:rsidR="00135C64" w:rsidRPr="00E22083" w:rsidRDefault="006467D8" w:rsidP="00A8304B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2"/>
        </w:rPr>
      </w:pPr>
      <w:r w:rsidRPr="00E22083">
        <w:rPr>
          <w:b/>
          <w:sz w:val="22"/>
        </w:rPr>
        <w:t>Цель Олимпиады</w:t>
      </w:r>
      <w:r w:rsidR="00135C64" w:rsidRPr="00E22083">
        <w:rPr>
          <w:b/>
          <w:sz w:val="22"/>
        </w:rPr>
        <w:t xml:space="preserve"> -</w:t>
      </w:r>
      <w:r w:rsidR="00135C64" w:rsidRPr="00E22083">
        <w:rPr>
          <w:sz w:val="22"/>
        </w:rPr>
        <w:t xml:space="preserve"> создание условий для совершенствования механизмов развития творческого и профессионального потенциала будущих </w:t>
      </w:r>
      <w:r w:rsidR="005067EE" w:rsidRPr="00E22083">
        <w:rPr>
          <w:sz w:val="22"/>
        </w:rPr>
        <w:t>учителей-</w:t>
      </w:r>
      <w:r w:rsidR="00135C64" w:rsidRPr="00E22083">
        <w:rPr>
          <w:sz w:val="22"/>
        </w:rPr>
        <w:t>педагогов.</w:t>
      </w:r>
    </w:p>
    <w:p w:rsidR="00135C64" w:rsidRPr="006C44C4" w:rsidRDefault="006467D8" w:rsidP="00135C64">
      <w:pPr>
        <w:ind w:firstLine="567"/>
        <w:jc w:val="both"/>
        <w:rPr>
          <w:sz w:val="22"/>
          <w:szCs w:val="22"/>
        </w:rPr>
      </w:pPr>
      <w:r w:rsidRPr="006C44C4">
        <w:rPr>
          <w:sz w:val="22"/>
          <w:szCs w:val="22"/>
        </w:rPr>
        <w:t>Задачи</w:t>
      </w:r>
      <w:r w:rsidR="00135C64" w:rsidRPr="006C44C4">
        <w:rPr>
          <w:sz w:val="22"/>
          <w:szCs w:val="22"/>
        </w:rPr>
        <w:t xml:space="preserve">: </w:t>
      </w:r>
    </w:p>
    <w:p w:rsidR="00135C64" w:rsidRPr="006C44C4" w:rsidRDefault="00135C64" w:rsidP="00135C64">
      <w:pPr>
        <w:ind w:firstLine="567"/>
        <w:jc w:val="both"/>
        <w:rPr>
          <w:sz w:val="22"/>
          <w:szCs w:val="22"/>
        </w:rPr>
      </w:pPr>
      <w:r w:rsidRPr="006C44C4">
        <w:rPr>
          <w:sz w:val="22"/>
          <w:szCs w:val="22"/>
        </w:rPr>
        <w:t>- повышение качества подготовки педагогических кадров в свете требований ФГОС;</w:t>
      </w:r>
      <w:bookmarkStart w:id="0" w:name="_GoBack"/>
      <w:bookmarkEnd w:id="0"/>
    </w:p>
    <w:p w:rsidR="00135C64" w:rsidRPr="006C44C4" w:rsidRDefault="00135C64" w:rsidP="00135C64">
      <w:pPr>
        <w:ind w:firstLine="567"/>
        <w:jc w:val="both"/>
        <w:rPr>
          <w:sz w:val="22"/>
          <w:szCs w:val="22"/>
        </w:rPr>
      </w:pPr>
      <w:r w:rsidRPr="006C44C4">
        <w:rPr>
          <w:sz w:val="22"/>
          <w:szCs w:val="22"/>
        </w:rPr>
        <w:t>- самореал</w:t>
      </w:r>
      <w:r w:rsidR="0083492A" w:rsidRPr="006C44C4">
        <w:rPr>
          <w:sz w:val="22"/>
          <w:szCs w:val="22"/>
        </w:rPr>
        <w:t>изация и самовыражение специалистов</w:t>
      </w:r>
      <w:r w:rsidRPr="006C44C4">
        <w:rPr>
          <w:sz w:val="22"/>
          <w:szCs w:val="22"/>
        </w:rPr>
        <w:t>;</w:t>
      </w:r>
    </w:p>
    <w:p w:rsidR="00135C64" w:rsidRPr="006C44C4" w:rsidRDefault="00135C64" w:rsidP="00135C64">
      <w:pPr>
        <w:ind w:firstLine="567"/>
        <w:jc w:val="both"/>
        <w:rPr>
          <w:sz w:val="22"/>
          <w:szCs w:val="22"/>
        </w:rPr>
      </w:pPr>
      <w:r w:rsidRPr="006C44C4">
        <w:rPr>
          <w:sz w:val="22"/>
          <w:szCs w:val="22"/>
        </w:rPr>
        <w:t xml:space="preserve">- выявление, поддержка и </w:t>
      </w:r>
      <w:r w:rsidR="008E3D59">
        <w:rPr>
          <w:sz w:val="22"/>
          <w:szCs w:val="22"/>
        </w:rPr>
        <w:t>поощрение талантливых студентов;</w:t>
      </w:r>
    </w:p>
    <w:p w:rsidR="0083492A" w:rsidRPr="006C44C4" w:rsidRDefault="0083492A" w:rsidP="00135C64">
      <w:pPr>
        <w:ind w:firstLine="567"/>
        <w:jc w:val="both"/>
        <w:rPr>
          <w:sz w:val="22"/>
          <w:szCs w:val="22"/>
        </w:rPr>
      </w:pPr>
      <w:r w:rsidRPr="006C44C4">
        <w:rPr>
          <w:sz w:val="22"/>
          <w:szCs w:val="22"/>
        </w:rPr>
        <w:t>- отбор для участия в</w:t>
      </w:r>
      <w:r w:rsidR="00A174E5" w:rsidRPr="006C44C4">
        <w:rPr>
          <w:sz w:val="22"/>
          <w:szCs w:val="22"/>
        </w:rPr>
        <w:t>о</w:t>
      </w:r>
      <w:r w:rsidR="008E3D59">
        <w:rPr>
          <w:sz w:val="22"/>
          <w:szCs w:val="22"/>
        </w:rPr>
        <w:t xml:space="preserve">всероссийском этапе </w:t>
      </w:r>
      <w:r w:rsidR="005E39B7" w:rsidRPr="006C44C4">
        <w:rPr>
          <w:sz w:val="22"/>
          <w:szCs w:val="22"/>
        </w:rPr>
        <w:t>Олимпиады.</w:t>
      </w:r>
    </w:p>
    <w:p w:rsidR="00C37CA2" w:rsidRDefault="00BE53AA" w:rsidP="00631E83">
      <w:pPr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A174E5" w:rsidRPr="006C44C4">
        <w:rPr>
          <w:sz w:val="22"/>
          <w:szCs w:val="22"/>
        </w:rPr>
        <w:t xml:space="preserve">. Для участия в Олимпиаде </w:t>
      </w:r>
      <w:r w:rsidR="00135C64" w:rsidRPr="006C44C4">
        <w:rPr>
          <w:sz w:val="22"/>
          <w:szCs w:val="22"/>
        </w:rPr>
        <w:t xml:space="preserve">образовательные организации, готовящие педагогические кадры, представляют </w:t>
      </w:r>
      <w:r w:rsidR="00631E83" w:rsidRPr="006C44C4">
        <w:rPr>
          <w:sz w:val="22"/>
          <w:szCs w:val="22"/>
        </w:rPr>
        <w:t xml:space="preserve"> участника(</w:t>
      </w:r>
      <w:proofErr w:type="spellStart"/>
      <w:r w:rsidR="00631E83" w:rsidRPr="006C44C4">
        <w:rPr>
          <w:sz w:val="22"/>
          <w:szCs w:val="22"/>
        </w:rPr>
        <w:t>ов</w:t>
      </w:r>
      <w:proofErr w:type="spellEnd"/>
      <w:r w:rsidR="00631E83" w:rsidRPr="006C44C4">
        <w:rPr>
          <w:sz w:val="22"/>
          <w:szCs w:val="22"/>
        </w:rPr>
        <w:t xml:space="preserve">) </w:t>
      </w:r>
      <w:r w:rsidR="00135C64" w:rsidRPr="006C44C4">
        <w:rPr>
          <w:sz w:val="22"/>
          <w:szCs w:val="22"/>
        </w:rPr>
        <w:t xml:space="preserve">по специальностям: </w:t>
      </w:r>
      <w:r w:rsidR="00C37CA2" w:rsidRPr="00D915F6">
        <w:rPr>
          <w:sz w:val="22"/>
          <w:szCs w:val="22"/>
        </w:rPr>
        <w:t>«Дошкольное образование»</w:t>
      </w:r>
      <w:r w:rsidR="00C37CA2">
        <w:rPr>
          <w:sz w:val="22"/>
          <w:szCs w:val="22"/>
        </w:rPr>
        <w:t xml:space="preserve">, </w:t>
      </w:r>
      <w:r w:rsidR="00C37CA2" w:rsidRPr="00D915F6">
        <w:rPr>
          <w:sz w:val="22"/>
          <w:szCs w:val="22"/>
        </w:rPr>
        <w:t>«Преподавание в начальных классах»</w:t>
      </w:r>
      <w:r w:rsidR="00AD16E0">
        <w:rPr>
          <w:sz w:val="22"/>
          <w:szCs w:val="22"/>
        </w:rPr>
        <w:t>, «Адаптивная физическая культура»,</w:t>
      </w:r>
      <w:r w:rsidR="008E3D59">
        <w:rPr>
          <w:sz w:val="22"/>
          <w:szCs w:val="22"/>
        </w:rPr>
        <w:t xml:space="preserve"> «Физическая культура».</w:t>
      </w:r>
    </w:p>
    <w:p w:rsidR="00631E83" w:rsidRPr="006C44C4" w:rsidRDefault="00BE53AA" w:rsidP="00631E8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1.4</w:t>
      </w:r>
      <w:r w:rsidR="00135C64" w:rsidRPr="006C44C4">
        <w:rPr>
          <w:sz w:val="22"/>
          <w:szCs w:val="22"/>
        </w:rPr>
        <w:t xml:space="preserve">. </w:t>
      </w:r>
      <w:r w:rsidR="008472B2" w:rsidRPr="006C44C4">
        <w:rPr>
          <w:sz w:val="22"/>
          <w:szCs w:val="22"/>
        </w:rPr>
        <w:t>Олимпиада</w:t>
      </w:r>
      <w:r w:rsidR="00135C64" w:rsidRPr="006C44C4">
        <w:rPr>
          <w:sz w:val="22"/>
          <w:szCs w:val="22"/>
        </w:rPr>
        <w:t xml:space="preserve"> проводится </w:t>
      </w:r>
      <w:r w:rsidR="00C37CA2" w:rsidRPr="008E3D59">
        <w:rPr>
          <w:sz w:val="22"/>
          <w:szCs w:val="22"/>
          <w:u w:val="single"/>
        </w:rPr>
        <w:t>02</w:t>
      </w:r>
      <w:r w:rsidR="00631E83" w:rsidRPr="008E3D59">
        <w:rPr>
          <w:sz w:val="22"/>
          <w:szCs w:val="22"/>
          <w:u w:val="single"/>
        </w:rPr>
        <w:t xml:space="preserve"> марта </w:t>
      </w:r>
      <w:r w:rsidR="00C37CA2" w:rsidRPr="008E3D59">
        <w:rPr>
          <w:sz w:val="22"/>
          <w:szCs w:val="22"/>
          <w:u w:val="single"/>
        </w:rPr>
        <w:t>2018</w:t>
      </w:r>
      <w:r w:rsidR="00135C64" w:rsidRPr="008E3D59">
        <w:rPr>
          <w:sz w:val="22"/>
          <w:szCs w:val="22"/>
          <w:u w:val="single"/>
        </w:rPr>
        <w:t xml:space="preserve"> г.</w:t>
      </w:r>
      <w:r w:rsidR="00135C64" w:rsidRPr="006C44C4">
        <w:rPr>
          <w:sz w:val="22"/>
          <w:szCs w:val="22"/>
        </w:rPr>
        <w:t xml:space="preserve"> на базе ГБПОУ РС(Я) «Якутский педагогиче</w:t>
      </w:r>
      <w:r w:rsidR="00C37CA2">
        <w:rPr>
          <w:sz w:val="22"/>
          <w:szCs w:val="22"/>
        </w:rPr>
        <w:t xml:space="preserve">ский колледж им. С.Ф. </w:t>
      </w:r>
      <w:r w:rsidR="008E3D59">
        <w:rPr>
          <w:sz w:val="22"/>
          <w:szCs w:val="22"/>
        </w:rPr>
        <w:t>Гоголева».</w:t>
      </w:r>
    </w:p>
    <w:p w:rsidR="005A42CB" w:rsidRPr="004F3589" w:rsidRDefault="00135C64" w:rsidP="005A42CB">
      <w:pPr>
        <w:jc w:val="both"/>
        <w:rPr>
          <w:b/>
          <w:sz w:val="22"/>
          <w:szCs w:val="22"/>
        </w:rPr>
      </w:pPr>
      <w:r w:rsidRPr="006C44C4">
        <w:rPr>
          <w:sz w:val="22"/>
          <w:szCs w:val="22"/>
        </w:rPr>
        <w:t>       </w:t>
      </w:r>
      <w:r w:rsidR="00BE53AA">
        <w:rPr>
          <w:sz w:val="22"/>
          <w:szCs w:val="22"/>
        </w:rPr>
        <w:t>1.5</w:t>
      </w:r>
      <w:r w:rsidRPr="006C44C4">
        <w:rPr>
          <w:sz w:val="22"/>
          <w:szCs w:val="22"/>
        </w:rPr>
        <w:t>. Организационно-те</w:t>
      </w:r>
      <w:r w:rsidR="008472B2" w:rsidRPr="006C44C4">
        <w:rPr>
          <w:sz w:val="22"/>
          <w:szCs w:val="22"/>
        </w:rPr>
        <w:t>хническое сопровождение Олимпиады</w:t>
      </w:r>
      <w:r w:rsidR="006D68BE" w:rsidRPr="006C44C4">
        <w:rPr>
          <w:sz w:val="22"/>
          <w:szCs w:val="22"/>
        </w:rPr>
        <w:t xml:space="preserve"> обеспечиваю</w:t>
      </w:r>
      <w:r w:rsidRPr="006C44C4">
        <w:rPr>
          <w:sz w:val="22"/>
          <w:szCs w:val="22"/>
        </w:rPr>
        <w:t>т Министерство образовани</w:t>
      </w:r>
      <w:r w:rsidR="005A42CB" w:rsidRPr="006C44C4">
        <w:rPr>
          <w:sz w:val="22"/>
          <w:szCs w:val="22"/>
        </w:rPr>
        <w:t>я и науки</w:t>
      </w:r>
      <w:r w:rsidRPr="006C44C4">
        <w:rPr>
          <w:sz w:val="22"/>
          <w:szCs w:val="22"/>
        </w:rPr>
        <w:t xml:space="preserve"> Республики Саха (Якутия),ГБПОУ РС(Я) «Якутский педагогический колледж им. С</w:t>
      </w:r>
      <w:r w:rsidR="005A42CB" w:rsidRPr="006C44C4">
        <w:rPr>
          <w:sz w:val="22"/>
          <w:szCs w:val="22"/>
        </w:rPr>
        <w:t>.Ф.</w:t>
      </w:r>
      <w:r w:rsidR="00C91EBC" w:rsidRPr="00415081">
        <w:rPr>
          <w:sz w:val="22"/>
          <w:szCs w:val="22"/>
        </w:rPr>
        <w:t>Гоголева</w:t>
      </w:r>
      <w:r w:rsidR="00415081" w:rsidRPr="00415081">
        <w:rPr>
          <w:sz w:val="22"/>
          <w:szCs w:val="22"/>
        </w:rPr>
        <w:t>».</w:t>
      </w:r>
    </w:p>
    <w:p w:rsidR="00135C64" w:rsidRPr="006C44C4" w:rsidRDefault="00BE53AA" w:rsidP="00135C64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135C64" w:rsidRPr="006C44C4">
        <w:rPr>
          <w:sz w:val="22"/>
          <w:szCs w:val="22"/>
        </w:rPr>
        <w:t>. Состав оргкомитета утверждается приказом Министерства образ</w:t>
      </w:r>
      <w:r w:rsidR="006D68BE" w:rsidRPr="006C44C4">
        <w:rPr>
          <w:sz w:val="22"/>
          <w:szCs w:val="22"/>
        </w:rPr>
        <w:t>ования и</w:t>
      </w:r>
      <w:r w:rsidR="00415081">
        <w:rPr>
          <w:sz w:val="22"/>
          <w:szCs w:val="22"/>
        </w:rPr>
        <w:t xml:space="preserve"> науки Республики Саха (Якутия). </w:t>
      </w:r>
      <w:r w:rsidR="00135C64" w:rsidRPr="006C44C4">
        <w:rPr>
          <w:sz w:val="22"/>
          <w:szCs w:val="22"/>
        </w:rPr>
        <w:t xml:space="preserve">Оргкомитет распространяет информационные материалы о Конкурсе, собирает конкурсные работы, обеспечивает доступ членов жюри к конкурсным работам. </w:t>
      </w:r>
    </w:p>
    <w:p w:rsidR="006D68BE" w:rsidRPr="006C44C4" w:rsidRDefault="006D68BE" w:rsidP="00135C64">
      <w:pPr>
        <w:jc w:val="both"/>
        <w:rPr>
          <w:sz w:val="22"/>
          <w:szCs w:val="22"/>
        </w:rPr>
      </w:pPr>
    </w:p>
    <w:p w:rsidR="00135C64" w:rsidRPr="00200242" w:rsidRDefault="00135C64" w:rsidP="00E22083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2"/>
        </w:rPr>
      </w:pPr>
      <w:r w:rsidRPr="00200242">
        <w:rPr>
          <w:b/>
          <w:bCs/>
          <w:sz w:val="22"/>
        </w:rPr>
        <w:t>Конкурсные мероприятия</w:t>
      </w:r>
    </w:p>
    <w:p w:rsidR="005848C6" w:rsidRPr="00200242" w:rsidRDefault="006D2BAB" w:rsidP="008E3D59">
      <w:pPr>
        <w:tabs>
          <w:tab w:val="left" w:pos="3640"/>
        </w:tabs>
        <w:spacing w:line="100" w:lineRule="atLeast"/>
        <w:jc w:val="both"/>
        <w:rPr>
          <w:sz w:val="22"/>
          <w:szCs w:val="22"/>
        </w:rPr>
      </w:pPr>
      <w:r w:rsidRPr="00200242">
        <w:rPr>
          <w:sz w:val="22"/>
          <w:szCs w:val="22"/>
        </w:rPr>
        <w:t>2.1.</w:t>
      </w:r>
      <w:r w:rsidR="005848C6" w:rsidRPr="00200242">
        <w:rPr>
          <w:sz w:val="22"/>
          <w:szCs w:val="22"/>
        </w:rPr>
        <w:t xml:space="preserve">по </w:t>
      </w:r>
      <w:r w:rsidR="00C37CA2" w:rsidRPr="00200242">
        <w:rPr>
          <w:sz w:val="22"/>
          <w:szCs w:val="22"/>
        </w:rPr>
        <w:t>специальностям 44.02.01 Дошкольное образование, 44.02.02. Преподавание в начальных классах в 3 этапа</w:t>
      </w:r>
      <w:r w:rsidR="00357125" w:rsidRPr="00200242">
        <w:rPr>
          <w:sz w:val="22"/>
          <w:szCs w:val="22"/>
        </w:rPr>
        <w:t>, включающих</w:t>
      </w:r>
      <w:r w:rsidR="00C37CA2" w:rsidRPr="00200242">
        <w:rPr>
          <w:sz w:val="22"/>
          <w:szCs w:val="22"/>
        </w:rPr>
        <w:t xml:space="preserve"> 2 уровня</w:t>
      </w:r>
      <w:r w:rsidR="00357125" w:rsidRPr="00200242">
        <w:rPr>
          <w:sz w:val="22"/>
          <w:szCs w:val="22"/>
        </w:rPr>
        <w:t xml:space="preserve"> заданий</w:t>
      </w:r>
      <w:r w:rsidR="00C37CA2" w:rsidRPr="00200242">
        <w:rPr>
          <w:sz w:val="22"/>
          <w:szCs w:val="22"/>
        </w:rPr>
        <w:t>:</w:t>
      </w:r>
    </w:p>
    <w:p w:rsidR="00357125" w:rsidRPr="00200242" w:rsidRDefault="00C37CA2" w:rsidP="00357125">
      <w:pPr>
        <w:pStyle w:val="a3"/>
        <w:numPr>
          <w:ilvl w:val="0"/>
          <w:numId w:val="7"/>
        </w:numPr>
        <w:tabs>
          <w:tab w:val="left" w:pos="3640"/>
        </w:tabs>
        <w:rPr>
          <w:sz w:val="22"/>
        </w:rPr>
      </w:pPr>
      <w:r w:rsidRPr="00200242">
        <w:rPr>
          <w:sz w:val="22"/>
        </w:rPr>
        <w:t>этап –</w:t>
      </w:r>
      <w:r w:rsidR="00357125" w:rsidRPr="00200242">
        <w:rPr>
          <w:sz w:val="22"/>
        </w:rPr>
        <w:t xml:space="preserve"> 1 уровень - теоретическая часть:</w:t>
      </w:r>
      <w:r w:rsidR="00E6162B" w:rsidRPr="00200242">
        <w:rPr>
          <w:sz w:val="22"/>
        </w:rPr>
        <w:t>задание«Т</w:t>
      </w:r>
      <w:r w:rsidRPr="00200242">
        <w:rPr>
          <w:sz w:val="22"/>
        </w:rPr>
        <w:t>естирование</w:t>
      </w:r>
      <w:r w:rsidR="00E6162B" w:rsidRPr="00200242">
        <w:rPr>
          <w:sz w:val="22"/>
        </w:rPr>
        <w:t>»</w:t>
      </w:r>
      <w:r w:rsidRPr="00200242">
        <w:rPr>
          <w:sz w:val="22"/>
        </w:rPr>
        <w:t>;</w:t>
      </w:r>
    </w:p>
    <w:p w:rsidR="00357125" w:rsidRPr="00200242" w:rsidRDefault="00C37CA2" w:rsidP="00132B76">
      <w:pPr>
        <w:pStyle w:val="a3"/>
        <w:numPr>
          <w:ilvl w:val="0"/>
          <w:numId w:val="7"/>
        </w:numPr>
        <w:tabs>
          <w:tab w:val="left" w:pos="3640"/>
        </w:tabs>
        <w:jc w:val="both"/>
        <w:rPr>
          <w:sz w:val="22"/>
        </w:rPr>
      </w:pPr>
      <w:r w:rsidRPr="00200242">
        <w:rPr>
          <w:sz w:val="22"/>
        </w:rPr>
        <w:t xml:space="preserve">этап </w:t>
      </w:r>
      <w:r w:rsidR="00357125" w:rsidRPr="00200242">
        <w:rPr>
          <w:sz w:val="22"/>
        </w:rPr>
        <w:t xml:space="preserve">– </w:t>
      </w:r>
      <w:r w:rsidRPr="00200242">
        <w:rPr>
          <w:sz w:val="22"/>
        </w:rPr>
        <w:t>1 уровень</w:t>
      </w:r>
      <w:r w:rsidR="00357125" w:rsidRPr="00200242">
        <w:rPr>
          <w:sz w:val="22"/>
        </w:rPr>
        <w:t xml:space="preserve"> - практическая часть: </w:t>
      </w:r>
      <w:r w:rsidR="00E6162B" w:rsidRPr="00200242">
        <w:rPr>
          <w:szCs w:val="24"/>
        </w:rPr>
        <w:t>задание «Перевод профессионального текста (сообщения)»;</w:t>
      </w:r>
    </w:p>
    <w:p w:rsidR="00E6162B" w:rsidRPr="00200242" w:rsidRDefault="00E6162B" w:rsidP="00357125">
      <w:pPr>
        <w:pStyle w:val="a3"/>
        <w:numPr>
          <w:ilvl w:val="0"/>
          <w:numId w:val="7"/>
        </w:numPr>
        <w:tabs>
          <w:tab w:val="left" w:pos="3640"/>
        </w:tabs>
        <w:jc w:val="both"/>
        <w:rPr>
          <w:sz w:val="22"/>
        </w:rPr>
      </w:pPr>
      <w:proofErr w:type="gramStart"/>
      <w:r w:rsidRPr="00200242">
        <w:rPr>
          <w:szCs w:val="24"/>
        </w:rPr>
        <w:t>этап – 2 уровень - разработка и демонстрация  дидактической игры с применением ИКТ (44.02.01.</w:t>
      </w:r>
      <w:proofErr w:type="gramEnd"/>
      <w:r w:rsidRPr="00200242">
        <w:rPr>
          <w:szCs w:val="24"/>
        </w:rPr>
        <w:t xml:space="preserve"> Дошкольное образование);разработка и демонстрация фрагмента урока (44.02.02. </w:t>
      </w:r>
      <w:proofErr w:type="gramStart"/>
      <w:r w:rsidRPr="00200242">
        <w:rPr>
          <w:szCs w:val="24"/>
        </w:rPr>
        <w:t>Преподавание в начальных классах).</w:t>
      </w:r>
      <w:proofErr w:type="gramEnd"/>
    </w:p>
    <w:p w:rsidR="00357125" w:rsidRPr="00200242" w:rsidRDefault="006D2BAB" w:rsidP="00357125">
      <w:pPr>
        <w:tabs>
          <w:tab w:val="left" w:pos="1134"/>
        </w:tabs>
        <w:contextualSpacing/>
        <w:jc w:val="both"/>
        <w:rPr>
          <w:sz w:val="24"/>
          <w:szCs w:val="24"/>
          <w:lang w:eastAsia="en-US"/>
        </w:rPr>
      </w:pPr>
      <w:r w:rsidRPr="00200242">
        <w:rPr>
          <w:sz w:val="24"/>
          <w:szCs w:val="24"/>
          <w:lang w:eastAsia="en-US"/>
        </w:rPr>
        <w:t>2.1.1</w:t>
      </w:r>
      <w:r w:rsidR="00357125" w:rsidRPr="00200242">
        <w:rPr>
          <w:sz w:val="24"/>
          <w:szCs w:val="24"/>
          <w:lang w:eastAsia="en-US"/>
        </w:rPr>
        <w:t xml:space="preserve">. </w:t>
      </w:r>
      <w:r w:rsidRPr="00200242">
        <w:rPr>
          <w:sz w:val="24"/>
          <w:szCs w:val="24"/>
          <w:lang w:eastAsia="en-US"/>
        </w:rPr>
        <w:t xml:space="preserve">Задание «Тестирование» </w:t>
      </w:r>
      <w:r w:rsidR="00357125" w:rsidRPr="00200242">
        <w:rPr>
          <w:sz w:val="24"/>
          <w:szCs w:val="24"/>
          <w:lang w:eastAsia="en-US"/>
        </w:rPr>
        <w:t xml:space="preserve">заключается в ответах на тестовые вопросы, сформулированные в соответствии с содержанием образовательных программ по специальности, время выполнения </w:t>
      </w:r>
      <w:r w:rsidRPr="00200242">
        <w:rPr>
          <w:sz w:val="24"/>
          <w:szCs w:val="24"/>
          <w:lang w:eastAsia="en-US"/>
        </w:rPr>
        <w:t>1 час (астрономический)</w:t>
      </w:r>
      <w:r w:rsidR="00357125" w:rsidRPr="00200242">
        <w:rPr>
          <w:sz w:val="24"/>
          <w:szCs w:val="24"/>
          <w:lang w:eastAsia="en-US"/>
        </w:rPr>
        <w:t>.</w:t>
      </w:r>
    </w:p>
    <w:p w:rsidR="006D2BAB" w:rsidRPr="00200242" w:rsidRDefault="006D2BAB" w:rsidP="00357125">
      <w:pPr>
        <w:tabs>
          <w:tab w:val="left" w:pos="1134"/>
        </w:tabs>
        <w:contextualSpacing/>
        <w:jc w:val="both"/>
        <w:rPr>
          <w:sz w:val="24"/>
          <w:szCs w:val="24"/>
          <w:lang w:eastAsia="en-US"/>
        </w:rPr>
      </w:pPr>
    </w:p>
    <w:p w:rsidR="00357125" w:rsidRPr="00200242" w:rsidRDefault="00357125" w:rsidP="00357125">
      <w:pPr>
        <w:tabs>
          <w:tab w:val="left" w:pos="1134"/>
        </w:tabs>
        <w:contextualSpacing/>
        <w:jc w:val="both"/>
        <w:rPr>
          <w:i/>
          <w:sz w:val="24"/>
          <w:szCs w:val="24"/>
          <w:lang w:eastAsia="en-US"/>
        </w:rPr>
      </w:pPr>
      <w:r w:rsidRPr="00200242">
        <w:rPr>
          <w:i/>
          <w:sz w:val="24"/>
          <w:szCs w:val="24"/>
          <w:lang w:eastAsia="en-US"/>
        </w:rPr>
        <w:lastRenderedPageBreak/>
        <w:t xml:space="preserve">Критерии оценивания: </w:t>
      </w:r>
    </w:p>
    <w:p w:rsidR="00490A40" w:rsidRPr="00E9165A" w:rsidRDefault="00490A40" w:rsidP="00490A40">
      <w:pPr>
        <w:tabs>
          <w:tab w:val="left" w:pos="1134"/>
        </w:tabs>
        <w:contextualSpacing/>
        <w:jc w:val="both"/>
        <w:rPr>
          <w:sz w:val="22"/>
          <w:szCs w:val="24"/>
          <w:lang w:eastAsia="en-US"/>
        </w:rPr>
      </w:pPr>
      <w:r w:rsidRPr="00E9165A">
        <w:rPr>
          <w:sz w:val="22"/>
          <w:szCs w:val="24"/>
          <w:lang w:eastAsia="en-US"/>
        </w:rPr>
        <w:t>- максимальный общий бал</w:t>
      </w:r>
      <w:r w:rsidR="00DD192F">
        <w:rPr>
          <w:sz w:val="22"/>
          <w:szCs w:val="24"/>
          <w:lang w:eastAsia="en-US"/>
        </w:rPr>
        <w:t>л инвариантной части равняется 10</w:t>
      </w:r>
      <w:r w:rsidRPr="00E9165A">
        <w:rPr>
          <w:sz w:val="22"/>
          <w:szCs w:val="24"/>
          <w:lang w:eastAsia="en-US"/>
        </w:rPr>
        <w:t xml:space="preserve"> баллам, вариативной части - </w:t>
      </w:r>
      <w:r w:rsidR="00DD192F">
        <w:rPr>
          <w:sz w:val="22"/>
          <w:szCs w:val="24"/>
          <w:lang w:eastAsia="en-US"/>
        </w:rPr>
        <w:t>10</w:t>
      </w:r>
      <w:r w:rsidRPr="00E9165A">
        <w:rPr>
          <w:sz w:val="22"/>
          <w:szCs w:val="24"/>
          <w:lang w:eastAsia="en-US"/>
        </w:rPr>
        <w:t xml:space="preserve"> баллам.</w:t>
      </w:r>
    </w:p>
    <w:p w:rsidR="006D2BAB" w:rsidRPr="00200242" w:rsidRDefault="006D2BAB" w:rsidP="006D2BAB">
      <w:pPr>
        <w:tabs>
          <w:tab w:val="left" w:pos="1134"/>
        </w:tabs>
        <w:contextualSpacing/>
        <w:jc w:val="both"/>
        <w:rPr>
          <w:sz w:val="24"/>
          <w:szCs w:val="24"/>
          <w:lang w:eastAsia="en-US"/>
        </w:rPr>
      </w:pPr>
    </w:p>
    <w:p w:rsidR="00357125" w:rsidRPr="00200242" w:rsidRDefault="006D2BAB" w:rsidP="006D2BAB">
      <w:pPr>
        <w:tabs>
          <w:tab w:val="left" w:pos="1134"/>
        </w:tabs>
        <w:contextualSpacing/>
        <w:jc w:val="both"/>
        <w:rPr>
          <w:sz w:val="24"/>
          <w:szCs w:val="24"/>
          <w:lang w:eastAsia="en-US"/>
        </w:rPr>
      </w:pPr>
      <w:r w:rsidRPr="00200242">
        <w:rPr>
          <w:sz w:val="24"/>
          <w:szCs w:val="24"/>
          <w:lang w:eastAsia="en-US"/>
        </w:rPr>
        <w:t xml:space="preserve">2.1.2. </w:t>
      </w:r>
      <w:r w:rsidRPr="00200242">
        <w:rPr>
          <w:rFonts w:eastAsia="Calibri"/>
          <w:sz w:val="24"/>
          <w:szCs w:val="24"/>
          <w:lang w:eastAsia="en-US"/>
        </w:rPr>
        <w:t>Практическое задание</w:t>
      </w:r>
      <w:r w:rsidR="00357125" w:rsidRPr="00200242">
        <w:rPr>
          <w:rFonts w:eastAsia="Calibri"/>
          <w:sz w:val="24"/>
          <w:szCs w:val="24"/>
          <w:lang w:eastAsia="en-US"/>
        </w:rPr>
        <w:t xml:space="preserve">  1 уровня  включает задание «Перевод профес</w:t>
      </w:r>
      <w:r w:rsidRPr="00200242">
        <w:rPr>
          <w:rFonts w:eastAsia="Calibri"/>
          <w:sz w:val="24"/>
          <w:szCs w:val="24"/>
          <w:lang w:eastAsia="en-US"/>
        </w:rPr>
        <w:t xml:space="preserve">сионального текста (сообщения)», которое </w:t>
      </w:r>
      <w:r w:rsidR="00357125" w:rsidRPr="00200242">
        <w:rPr>
          <w:rFonts w:eastAsia="Calibri"/>
          <w:sz w:val="24"/>
          <w:szCs w:val="24"/>
          <w:lang w:eastAsia="en-US"/>
        </w:rPr>
        <w:t xml:space="preserve">позволяет  оценить уровень </w:t>
      </w:r>
      <w:proofErr w:type="spellStart"/>
      <w:r w:rsidR="00357125" w:rsidRPr="00200242">
        <w:rPr>
          <w:rFonts w:eastAsia="Calibri"/>
          <w:sz w:val="24"/>
          <w:szCs w:val="24"/>
          <w:lang w:eastAsia="en-US"/>
        </w:rPr>
        <w:t>сформированности</w:t>
      </w:r>
      <w:proofErr w:type="spellEnd"/>
      <w:r w:rsidR="00357125" w:rsidRPr="00200242">
        <w:rPr>
          <w:rFonts w:eastAsia="Calibri"/>
          <w:sz w:val="24"/>
          <w:szCs w:val="24"/>
          <w:lang w:eastAsia="en-US"/>
        </w:rPr>
        <w:t>:</w:t>
      </w:r>
    </w:p>
    <w:p w:rsidR="00357125" w:rsidRPr="00200242" w:rsidRDefault="006D2BAB" w:rsidP="006D2BA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>-</w:t>
      </w:r>
      <w:r w:rsidR="00357125" w:rsidRPr="00200242">
        <w:rPr>
          <w:rFonts w:eastAsia="Calibri"/>
          <w:sz w:val="24"/>
          <w:szCs w:val="24"/>
          <w:lang w:eastAsia="en-US"/>
        </w:rPr>
        <w:t>умений применять лексику и грамматику иностранного языка для перевода текста на профессиональную тему;</w:t>
      </w:r>
    </w:p>
    <w:p w:rsidR="00357125" w:rsidRPr="00200242" w:rsidRDefault="006D2BAB" w:rsidP="006D2BA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>-</w:t>
      </w:r>
      <w:r w:rsidR="00357125" w:rsidRPr="00200242">
        <w:rPr>
          <w:rFonts w:eastAsia="Calibri"/>
          <w:sz w:val="24"/>
          <w:szCs w:val="24"/>
          <w:lang w:eastAsia="en-US"/>
        </w:rPr>
        <w:t>умений общаться (устно и письменно) на иностранном языке на профессиональные  темы;</w:t>
      </w:r>
    </w:p>
    <w:p w:rsidR="00357125" w:rsidRPr="00200242" w:rsidRDefault="006D2BAB" w:rsidP="006D2BA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>-</w:t>
      </w:r>
      <w:r w:rsidR="00357125" w:rsidRPr="00200242">
        <w:rPr>
          <w:rFonts w:eastAsia="Calibri"/>
          <w:sz w:val="24"/>
          <w:szCs w:val="24"/>
          <w:lang w:eastAsia="en-US"/>
        </w:rPr>
        <w:t>способность  использования информационно-коммуникационных технологий в профессиональной деятельности.</w:t>
      </w:r>
    </w:p>
    <w:p w:rsidR="006D2BAB" w:rsidRPr="00200242" w:rsidRDefault="006D2BAB" w:rsidP="006D2BAB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57125" w:rsidRPr="00200242" w:rsidRDefault="00357125" w:rsidP="006D2BAB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>Задание по переводу текста с иностранного языка на русский включает 2  задачи:</w:t>
      </w:r>
    </w:p>
    <w:p w:rsidR="00357125" w:rsidRPr="00200242" w:rsidRDefault="006D2BAB" w:rsidP="006D2BA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>-</w:t>
      </w:r>
      <w:r w:rsidR="00357125" w:rsidRPr="00200242">
        <w:rPr>
          <w:rFonts w:eastAsia="Calibri"/>
          <w:sz w:val="24"/>
          <w:szCs w:val="24"/>
          <w:lang w:eastAsia="en-US"/>
        </w:rPr>
        <w:t xml:space="preserve">перевод текста, содержание которого включает  профессиональную лексику (возможен вариант </w:t>
      </w:r>
      <w:proofErr w:type="spellStart"/>
      <w:r w:rsidR="00357125" w:rsidRPr="00200242">
        <w:rPr>
          <w:rFonts w:eastAsia="Calibri"/>
          <w:sz w:val="24"/>
          <w:szCs w:val="24"/>
          <w:lang w:eastAsia="en-US"/>
        </w:rPr>
        <w:t>аудирования</w:t>
      </w:r>
      <w:proofErr w:type="spellEnd"/>
      <w:r w:rsidR="00357125" w:rsidRPr="00200242">
        <w:rPr>
          <w:rFonts w:eastAsia="Calibri"/>
          <w:sz w:val="24"/>
          <w:szCs w:val="24"/>
          <w:lang w:eastAsia="en-US"/>
        </w:rPr>
        <w:t xml:space="preserve">); </w:t>
      </w:r>
    </w:p>
    <w:p w:rsidR="00357125" w:rsidRPr="00200242" w:rsidRDefault="006D2BAB" w:rsidP="006D2BA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>-</w:t>
      </w:r>
      <w:r w:rsidR="00357125" w:rsidRPr="00200242">
        <w:rPr>
          <w:rFonts w:eastAsia="Calibri"/>
          <w:sz w:val="24"/>
          <w:szCs w:val="24"/>
          <w:lang w:eastAsia="en-US"/>
        </w:rPr>
        <w:t>ответы на вопросы по тексту (</w:t>
      </w:r>
      <w:proofErr w:type="spellStart"/>
      <w:r w:rsidR="00357125" w:rsidRPr="00200242">
        <w:rPr>
          <w:rFonts w:eastAsia="Calibri"/>
          <w:sz w:val="24"/>
          <w:szCs w:val="24"/>
          <w:lang w:eastAsia="en-US"/>
        </w:rPr>
        <w:t>аудирование</w:t>
      </w:r>
      <w:proofErr w:type="spellEnd"/>
      <w:r w:rsidR="00357125" w:rsidRPr="00200242">
        <w:rPr>
          <w:rFonts w:eastAsia="Calibri"/>
          <w:sz w:val="24"/>
          <w:szCs w:val="24"/>
          <w:lang w:eastAsia="en-US"/>
        </w:rPr>
        <w:t>, выполнение действия).</w:t>
      </w:r>
    </w:p>
    <w:p w:rsidR="00357125" w:rsidRPr="00200242" w:rsidRDefault="00357125" w:rsidP="006D2BAB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 xml:space="preserve">Объем  текста на иностранном языке  составляет  </w:t>
      </w:r>
      <w:r w:rsidRPr="00200242">
        <w:rPr>
          <w:rFonts w:eastAsia="Calibri"/>
          <w:sz w:val="24"/>
          <w:szCs w:val="24"/>
          <w:u w:val="single"/>
          <w:lang w:eastAsia="en-US"/>
        </w:rPr>
        <w:t>(1500-2000</w:t>
      </w:r>
      <w:r w:rsidRPr="00200242">
        <w:rPr>
          <w:rFonts w:eastAsia="Calibri"/>
          <w:sz w:val="24"/>
          <w:szCs w:val="24"/>
          <w:lang w:eastAsia="en-US"/>
        </w:rPr>
        <w:t xml:space="preserve">) знаков. </w:t>
      </w:r>
    </w:p>
    <w:p w:rsidR="00357125" w:rsidRPr="00200242" w:rsidRDefault="00357125" w:rsidP="006D2BAB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 xml:space="preserve">Задание по переводу иностранного текста  разработано на  английском языке. </w:t>
      </w:r>
    </w:p>
    <w:p w:rsidR="00414FA8" w:rsidRPr="00200242" w:rsidRDefault="00414FA8" w:rsidP="00414FA8">
      <w:pPr>
        <w:tabs>
          <w:tab w:val="left" w:pos="1134"/>
        </w:tabs>
        <w:contextualSpacing/>
        <w:jc w:val="both"/>
        <w:rPr>
          <w:i/>
          <w:sz w:val="24"/>
          <w:szCs w:val="24"/>
          <w:lang w:eastAsia="en-US"/>
        </w:rPr>
      </w:pPr>
      <w:r w:rsidRPr="00200242">
        <w:rPr>
          <w:i/>
          <w:sz w:val="24"/>
          <w:szCs w:val="24"/>
          <w:lang w:eastAsia="en-US"/>
        </w:rPr>
        <w:t xml:space="preserve">Критерии оценивания: </w:t>
      </w:r>
    </w:p>
    <w:p w:rsidR="00CF6DE1" w:rsidRPr="00200242" w:rsidRDefault="00CF6DE1" w:rsidP="00CF6DE1">
      <w:pPr>
        <w:spacing w:line="276" w:lineRule="auto"/>
        <w:ind w:firstLine="708"/>
        <w:jc w:val="center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>Критерии оценки 1 задачи письменного перевода текста</w:t>
      </w:r>
    </w:p>
    <w:tbl>
      <w:tblPr>
        <w:tblW w:w="8648" w:type="dxa"/>
        <w:tblInd w:w="108" w:type="dxa"/>
        <w:tblLayout w:type="fixed"/>
        <w:tblLook w:val="0000"/>
      </w:tblPr>
      <w:tblGrid>
        <w:gridCol w:w="709"/>
        <w:gridCol w:w="4253"/>
        <w:gridCol w:w="3686"/>
      </w:tblGrid>
      <w:tr w:rsidR="008E3D59" w:rsidRPr="00D87607" w:rsidTr="00CF6DE1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E1" w:rsidRPr="00D87607" w:rsidRDefault="00CF6DE1" w:rsidP="00EF2AE0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87607">
              <w:rPr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E1" w:rsidRPr="00D87607" w:rsidRDefault="00CF6DE1" w:rsidP="00EF2AE0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87607">
              <w:rPr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D87607" w:rsidRDefault="00CF6DE1" w:rsidP="00EF2AE0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87607">
              <w:rPr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8E3D59" w:rsidRPr="00200242" w:rsidTr="00CF6DE1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E1" w:rsidRPr="00200242" w:rsidRDefault="00CF6DE1" w:rsidP="00EF2AE0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E1" w:rsidRPr="00200242" w:rsidRDefault="00CF6DE1" w:rsidP="00EF2AE0">
            <w:pPr>
              <w:widowControl w:val="0"/>
              <w:suppressAutoHyphens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200242" w:rsidRDefault="00CF6DE1" w:rsidP="00EF2AE0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8E3D59" w:rsidRPr="00200242" w:rsidTr="00CF6DE1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E1" w:rsidRPr="00200242" w:rsidRDefault="00CF6DE1" w:rsidP="00EF2AE0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E1" w:rsidRPr="00200242" w:rsidRDefault="00CF6DE1" w:rsidP="00EF2AE0">
            <w:pPr>
              <w:widowControl w:val="0"/>
              <w:suppressAutoHyphens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200242" w:rsidRDefault="00CF6DE1" w:rsidP="00EF2AE0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>0-2</w:t>
            </w:r>
          </w:p>
        </w:tc>
      </w:tr>
    </w:tbl>
    <w:p w:rsidR="00CF6DE1" w:rsidRPr="00200242" w:rsidRDefault="00CF6DE1" w:rsidP="00414FA8">
      <w:pPr>
        <w:tabs>
          <w:tab w:val="left" w:pos="1134"/>
        </w:tabs>
        <w:contextualSpacing/>
        <w:jc w:val="both"/>
        <w:rPr>
          <w:sz w:val="24"/>
          <w:szCs w:val="24"/>
          <w:lang w:eastAsia="en-US"/>
        </w:rPr>
      </w:pPr>
    </w:p>
    <w:p w:rsidR="00CF6DE1" w:rsidRPr="00200242" w:rsidRDefault="00CF6DE1" w:rsidP="00CF6DE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 xml:space="preserve">Критерии оценки 2 задачи </w:t>
      </w:r>
    </w:p>
    <w:p w:rsidR="00CF6DE1" w:rsidRPr="00200242" w:rsidRDefault="00CF6DE1" w:rsidP="00CF6DE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 xml:space="preserve">«Перевод профессионального текста (сообщения)» </w:t>
      </w:r>
    </w:p>
    <w:p w:rsidR="00CF6DE1" w:rsidRPr="00200242" w:rsidRDefault="00CF6DE1" w:rsidP="00CF6DE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00242">
        <w:rPr>
          <w:rFonts w:eastAsia="Calibri"/>
          <w:sz w:val="24"/>
          <w:szCs w:val="24"/>
          <w:lang w:eastAsia="en-US"/>
        </w:rPr>
        <w:t xml:space="preserve">(ответы на вопросы, </w:t>
      </w:r>
      <w:proofErr w:type="spellStart"/>
      <w:r w:rsidRPr="00200242">
        <w:rPr>
          <w:rFonts w:eastAsia="Calibri"/>
          <w:sz w:val="24"/>
          <w:szCs w:val="24"/>
          <w:lang w:eastAsia="en-US"/>
        </w:rPr>
        <w:t>аудирование</w:t>
      </w:r>
      <w:proofErr w:type="spellEnd"/>
      <w:r w:rsidRPr="00200242">
        <w:rPr>
          <w:rFonts w:eastAsia="Calibri"/>
          <w:sz w:val="24"/>
          <w:szCs w:val="24"/>
          <w:lang w:eastAsia="en-US"/>
        </w:rPr>
        <w:t>, выполнение действия)</w:t>
      </w:r>
    </w:p>
    <w:tbl>
      <w:tblPr>
        <w:tblW w:w="8648" w:type="dxa"/>
        <w:tblInd w:w="108" w:type="dxa"/>
        <w:tblLayout w:type="fixed"/>
        <w:tblLook w:val="0000"/>
      </w:tblPr>
      <w:tblGrid>
        <w:gridCol w:w="709"/>
        <w:gridCol w:w="4253"/>
        <w:gridCol w:w="3686"/>
      </w:tblGrid>
      <w:tr w:rsidR="008E3D59" w:rsidRPr="00D87607" w:rsidTr="00CF6DE1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E1" w:rsidRPr="00D87607" w:rsidRDefault="00CF6DE1" w:rsidP="00CF6DE1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87607">
              <w:rPr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E1" w:rsidRPr="00D87607" w:rsidRDefault="00CF6DE1" w:rsidP="00CF6DE1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87607">
              <w:rPr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D87607" w:rsidRDefault="00CF6DE1" w:rsidP="00CF6DE1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87607">
              <w:rPr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8E3D59" w:rsidRPr="00200242" w:rsidTr="00CF6DE1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E1" w:rsidRPr="00200242" w:rsidRDefault="00CF6DE1" w:rsidP="00CF6DE1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E1" w:rsidRPr="00200242" w:rsidRDefault="00CF6DE1" w:rsidP="00CF6DE1">
            <w:pPr>
              <w:widowControl w:val="0"/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 xml:space="preserve">Глубина понимания  текста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200242" w:rsidRDefault="00CF6DE1" w:rsidP="00CF6DE1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>0-4</w:t>
            </w:r>
          </w:p>
        </w:tc>
      </w:tr>
      <w:tr w:rsidR="008E3D59" w:rsidRPr="00200242" w:rsidTr="00CF6DE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E1" w:rsidRPr="00200242" w:rsidRDefault="00CF6DE1" w:rsidP="00CF6DE1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E1" w:rsidRPr="00200242" w:rsidRDefault="00CF6DE1" w:rsidP="00CF6DE1">
            <w:pPr>
              <w:widowControl w:val="0"/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200242" w:rsidRDefault="00CF6DE1" w:rsidP="00CF6DE1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200242">
              <w:rPr>
                <w:kern w:val="1"/>
                <w:sz w:val="24"/>
                <w:szCs w:val="24"/>
                <w:lang w:eastAsia="ar-SA"/>
              </w:rPr>
              <w:t>0-1</w:t>
            </w:r>
          </w:p>
        </w:tc>
      </w:tr>
    </w:tbl>
    <w:p w:rsidR="00CF6DE1" w:rsidRPr="00200242" w:rsidRDefault="00CF6DE1" w:rsidP="00CF6DE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414FA8" w:rsidRPr="00200242" w:rsidRDefault="00414FA8" w:rsidP="00414FA8">
      <w:pPr>
        <w:tabs>
          <w:tab w:val="left" w:pos="1134"/>
        </w:tabs>
        <w:contextualSpacing/>
        <w:jc w:val="both"/>
        <w:rPr>
          <w:i/>
          <w:sz w:val="24"/>
          <w:szCs w:val="24"/>
          <w:lang w:eastAsia="en-US"/>
        </w:rPr>
      </w:pPr>
      <w:r w:rsidRPr="00200242">
        <w:rPr>
          <w:sz w:val="24"/>
          <w:szCs w:val="24"/>
        </w:rPr>
        <w:t xml:space="preserve">Максимальное количество баллов за практическое конкурсное задание  I уровня  «Перевод профессионального текста (сообщения)»  составляет  10  баллов, оценивание </w:t>
      </w:r>
      <w:r w:rsidRPr="00200242">
        <w:rPr>
          <w:sz w:val="24"/>
          <w:szCs w:val="24"/>
          <w:lang w:eastAsia="en-US"/>
        </w:rPr>
        <w:t>осуществляется следующим образом:</w:t>
      </w:r>
    </w:p>
    <w:p w:rsidR="00414FA8" w:rsidRPr="00200242" w:rsidRDefault="00414FA8" w:rsidP="00414FA8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200242">
        <w:rPr>
          <w:sz w:val="24"/>
          <w:szCs w:val="24"/>
          <w:lang w:eastAsia="en-US"/>
        </w:rPr>
        <w:t xml:space="preserve">1 задача - перевод текста - 5 баллов; </w:t>
      </w:r>
    </w:p>
    <w:p w:rsidR="00414FA8" w:rsidRPr="00200242" w:rsidRDefault="00414FA8" w:rsidP="00414FA8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200242">
        <w:rPr>
          <w:sz w:val="24"/>
          <w:szCs w:val="24"/>
          <w:lang w:eastAsia="en-US"/>
        </w:rPr>
        <w:t xml:space="preserve">2 задача – ответы на вопросы, выполнение действия, инструкция на выполнение  которого задана в тексте или выполнение задания на </w:t>
      </w:r>
      <w:proofErr w:type="spellStart"/>
      <w:r w:rsidRPr="00200242">
        <w:rPr>
          <w:sz w:val="24"/>
          <w:szCs w:val="24"/>
          <w:lang w:eastAsia="en-US"/>
        </w:rPr>
        <w:t>аудирование</w:t>
      </w:r>
      <w:proofErr w:type="spellEnd"/>
      <w:r w:rsidRPr="00200242">
        <w:rPr>
          <w:sz w:val="24"/>
          <w:szCs w:val="24"/>
          <w:lang w:eastAsia="en-US"/>
        </w:rPr>
        <w:t xml:space="preserve"> – 5 баллов;</w:t>
      </w:r>
    </w:p>
    <w:p w:rsidR="00414FA8" w:rsidRDefault="00414FA8" w:rsidP="006D2BAB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A4DE7" w:rsidRPr="00200242" w:rsidRDefault="002A4DE7" w:rsidP="006D2BAB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57125" w:rsidRPr="00200242" w:rsidRDefault="00502255" w:rsidP="002B63B6">
      <w:pPr>
        <w:tabs>
          <w:tab w:val="left" w:pos="709"/>
        </w:tabs>
        <w:contextualSpacing/>
        <w:jc w:val="both"/>
        <w:rPr>
          <w:rFonts w:eastAsia="Microsoft Sans Serif"/>
          <w:sz w:val="28"/>
          <w:szCs w:val="28"/>
        </w:rPr>
      </w:pPr>
      <w:r w:rsidRPr="00200242">
        <w:rPr>
          <w:sz w:val="24"/>
          <w:szCs w:val="24"/>
          <w:lang w:eastAsia="en-US"/>
        </w:rPr>
        <w:t xml:space="preserve">2.1.3. </w:t>
      </w:r>
      <w:r w:rsidR="00357125" w:rsidRPr="00200242">
        <w:rPr>
          <w:sz w:val="24"/>
          <w:szCs w:val="24"/>
          <w:lang w:eastAsia="en-US"/>
        </w:rPr>
        <w:t xml:space="preserve">Задания II уровня 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применением практических навыков, заключающихся в </w:t>
      </w:r>
      <w:r w:rsidR="00357125" w:rsidRPr="00200242">
        <w:rPr>
          <w:rFonts w:eastAsia="Microsoft Sans Serif"/>
          <w:sz w:val="24"/>
          <w:szCs w:val="24"/>
        </w:rPr>
        <w:t>проектировании, разработке, выполнении работы</w:t>
      </w:r>
      <w:r w:rsidR="00357125" w:rsidRPr="00200242">
        <w:rPr>
          <w:rFonts w:eastAsia="Microsoft Sans Serif"/>
          <w:sz w:val="28"/>
          <w:szCs w:val="28"/>
        </w:rPr>
        <w:t xml:space="preserve">. </w:t>
      </w:r>
    </w:p>
    <w:p w:rsidR="00CF6DE1" w:rsidRPr="00200242" w:rsidRDefault="00CF6DE1" w:rsidP="00CF6DE1">
      <w:pPr>
        <w:tabs>
          <w:tab w:val="left" w:pos="1134"/>
        </w:tabs>
        <w:contextualSpacing/>
        <w:jc w:val="both"/>
        <w:rPr>
          <w:i/>
          <w:sz w:val="24"/>
          <w:szCs w:val="24"/>
          <w:lang w:eastAsia="en-US"/>
        </w:rPr>
      </w:pPr>
      <w:r w:rsidRPr="00200242">
        <w:rPr>
          <w:i/>
          <w:sz w:val="24"/>
          <w:szCs w:val="24"/>
          <w:lang w:eastAsia="en-US"/>
        </w:rPr>
        <w:t xml:space="preserve">Критерии оценивания: </w:t>
      </w:r>
    </w:p>
    <w:p w:rsidR="00CF6DE1" w:rsidRPr="00200242" w:rsidRDefault="00CF6DE1" w:rsidP="00CF6DE1">
      <w:pPr>
        <w:tabs>
          <w:tab w:val="left" w:pos="1134"/>
        </w:tabs>
        <w:spacing w:line="360" w:lineRule="auto"/>
        <w:ind w:firstLine="709"/>
        <w:jc w:val="both"/>
        <w:rPr>
          <w:i/>
          <w:sz w:val="24"/>
          <w:szCs w:val="24"/>
          <w:lang w:eastAsia="en-US"/>
        </w:rPr>
      </w:pPr>
      <w:r w:rsidRPr="00200242">
        <w:rPr>
          <w:i/>
          <w:sz w:val="24"/>
          <w:szCs w:val="24"/>
          <w:lang w:eastAsia="en-US"/>
        </w:rPr>
        <w:t>- разработка дидактической игры с применением ИКТ (44.02.01 Дошкольное образование);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383"/>
      </w:tblGrid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lastRenderedPageBreak/>
              <w:t>Критерии оценки</w:t>
            </w:r>
          </w:p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Максимальный балл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Целесообразность использования отобранных материалов и оформления для создания дидактической игры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Соответствие игры возрастным особенностям детей дошкольного возраста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Соответствие методике (этапов) проведения дидактической игры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Правильность формулировки игровой задачи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Правильность формулировки дидактической задачи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Реализация поставленной цели в ходе проведения дидактической игры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Наличие всех структурных элементов дидактической игры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ind w:left="0" w:firstLine="29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186"/>
                <w:tab w:val="left" w:pos="567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Творческий подход к проведению дидактической игры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186"/>
                <w:tab w:val="left" w:pos="567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Эмоциональность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186"/>
                <w:tab w:val="left" w:pos="567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Выразительность и четкость речи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numPr>
                <w:ilvl w:val="0"/>
                <w:numId w:val="8"/>
              </w:numPr>
              <w:tabs>
                <w:tab w:val="left" w:pos="186"/>
                <w:tab w:val="left" w:pos="567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Общее впечатление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200242">
              <w:rPr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00242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200242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</w:tbl>
    <w:p w:rsidR="00CF6DE1" w:rsidRPr="00200242" w:rsidRDefault="00CF6DE1" w:rsidP="00CF6DE1">
      <w:pPr>
        <w:tabs>
          <w:tab w:val="left" w:pos="1134"/>
        </w:tabs>
        <w:contextualSpacing/>
        <w:jc w:val="both"/>
        <w:rPr>
          <w:i/>
          <w:sz w:val="24"/>
          <w:szCs w:val="24"/>
          <w:lang w:eastAsia="en-US"/>
        </w:rPr>
      </w:pPr>
      <w:r w:rsidRPr="00200242">
        <w:rPr>
          <w:i/>
          <w:sz w:val="24"/>
          <w:szCs w:val="24"/>
          <w:lang w:eastAsia="en-US"/>
        </w:rPr>
        <w:t xml:space="preserve">Критерии оценивания: </w:t>
      </w:r>
    </w:p>
    <w:p w:rsidR="00CF6DE1" w:rsidRPr="00200242" w:rsidRDefault="00CF6DE1" w:rsidP="00CF6DE1">
      <w:pPr>
        <w:tabs>
          <w:tab w:val="left" w:pos="1134"/>
        </w:tabs>
        <w:spacing w:line="360" w:lineRule="auto"/>
        <w:ind w:firstLine="709"/>
        <w:jc w:val="both"/>
        <w:rPr>
          <w:i/>
          <w:sz w:val="24"/>
          <w:szCs w:val="24"/>
          <w:lang w:eastAsia="en-US"/>
        </w:rPr>
      </w:pPr>
      <w:r w:rsidRPr="00200242">
        <w:rPr>
          <w:i/>
          <w:sz w:val="24"/>
          <w:szCs w:val="24"/>
          <w:lang w:eastAsia="en-US"/>
        </w:rPr>
        <w:t>-   разработка фрагмента урока (44.02.02.Преподавание в начальных классах)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417"/>
      </w:tblGrid>
      <w:tr w:rsidR="008E3D59" w:rsidRPr="00200242" w:rsidTr="00CF6DE1">
        <w:trPr>
          <w:trHeight w:val="557"/>
        </w:trPr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Максимальный балл 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Соблюдение правил конкурса 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Соблюдение санитарных норм и правил безопасности, соответствующих профессии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Знание методики преподавания учебного предмета (предметов)   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Знание и учет возрастных особенностей детей младшего 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Дидактические основы планирования этапа урока 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Современные теории и технологии обучения 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rPr>
          <w:trHeight w:val="70"/>
        </w:trPr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Воспитательный потенциал урока 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Последовательность этапов процесса обучения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Разнообразие методов и приемов обучения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Достижение целей и решение задач этапа урока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200242">
              <w:rPr>
                <w:rFonts w:eastAsia="Calibri"/>
                <w:sz w:val="24"/>
                <w:szCs w:val="24"/>
              </w:rPr>
              <w:t xml:space="preserve">Атмосфера урока (эмоциональный комфорт, уважение личного достоинства обучающихся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Аккуратность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Индивидуальный стиль педагогической деятельности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Оригинальность урока  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Эмоциональность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 xml:space="preserve">Общее впечатление 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sz w:val="24"/>
                <w:szCs w:val="24"/>
              </w:rPr>
            </w:pPr>
            <w:r w:rsidRPr="0020024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E3D59" w:rsidRPr="00200242" w:rsidTr="00CF6DE1">
        <w:tc>
          <w:tcPr>
            <w:tcW w:w="8222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200242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CF6DE1" w:rsidRPr="00200242" w:rsidRDefault="00CF6DE1" w:rsidP="00CF6DE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200242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</w:tbl>
    <w:p w:rsidR="00CF6DE1" w:rsidRPr="00200242" w:rsidRDefault="00CF6DE1" w:rsidP="00CF6DE1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  <w:lang w:eastAsia="en-US"/>
        </w:rPr>
      </w:pPr>
    </w:p>
    <w:p w:rsidR="00E9165A" w:rsidRPr="00200242" w:rsidRDefault="00E9165A" w:rsidP="006E6B35">
      <w:pPr>
        <w:tabs>
          <w:tab w:val="left" w:pos="3640"/>
        </w:tabs>
        <w:spacing w:line="100" w:lineRule="atLeast"/>
        <w:jc w:val="both"/>
        <w:rPr>
          <w:sz w:val="22"/>
          <w:szCs w:val="22"/>
        </w:rPr>
      </w:pPr>
    </w:p>
    <w:p w:rsidR="00E9165A" w:rsidRPr="00200242" w:rsidRDefault="00E9165A" w:rsidP="006E6B35">
      <w:pPr>
        <w:tabs>
          <w:tab w:val="left" w:pos="3640"/>
        </w:tabs>
        <w:spacing w:line="100" w:lineRule="atLeast"/>
        <w:jc w:val="both"/>
        <w:rPr>
          <w:sz w:val="22"/>
          <w:szCs w:val="22"/>
        </w:rPr>
      </w:pPr>
    </w:p>
    <w:p w:rsidR="00E9165A" w:rsidRPr="00200242" w:rsidRDefault="00E9165A" w:rsidP="006E6B35">
      <w:pPr>
        <w:tabs>
          <w:tab w:val="left" w:pos="3640"/>
        </w:tabs>
        <w:spacing w:line="100" w:lineRule="atLeast"/>
        <w:jc w:val="both"/>
        <w:rPr>
          <w:sz w:val="22"/>
          <w:szCs w:val="22"/>
        </w:rPr>
      </w:pPr>
    </w:p>
    <w:p w:rsidR="00E9165A" w:rsidRPr="00200242" w:rsidRDefault="00E9165A" w:rsidP="006E6B35">
      <w:pPr>
        <w:tabs>
          <w:tab w:val="left" w:pos="3640"/>
        </w:tabs>
        <w:spacing w:line="100" w:lineRule="atLeast"/>
        <w:jc w:val="both"/>
        <w:rPr>
          <w:sz w:val="22"/>
          <w:szCs w:val="22"/>
        </w:rPr>
      </w:pPr>
    </w:p>
    <w:p w:rsidR="00E9165A" w:rsidRPr="00200242" w:rsidRDefault="00E9165A" w:rsidP="006E6B35">
      <w:pPr>
        <w:tabs>
          <w:tab w:val="left" w:pos="3640"/>
        </w:tabs>
        <w:spacing w:line="100" w:lineRule="atLeast"/>
        <w:jc w:val="both"/>
        <w:rPr>
          <w:sz w:val="22"/>
          <w:szCs w:val="22"/>
        </w:rPr>
      </w:pPr>
    </w:p>
    <w:p w:rsidR="00E9165A" w:rsidRPr="00200242" w:rsidRDefault="00E9165A" w:rsidP="006E6B35">
      <w:pPr>
        <w:tabs>
          <w:tab w:val="left" w:pos="3640"/>
        </w:tabs>
        <w:spacing w:line="100" w:lineRule="atLeast"/>
        <w:jc w:val="both"/>
        <w:rPr>
          <w:sz w:val="22"/>
          <w:szCs w:val="22"/>
        </w:rPr>
      </w:pPr>
    </w:p>
    <w:p w:rsidR="00E9165A" w:rsidRDefault="00E9165A" w:rsidP="006E6B35">
      <w:pPr>
        <w:tabs>
          <w:tab w:val="left" w:pos="3640"/>
        </w:tabs>
        <w:spacing w:line="100" w:lineRule="atLeast"/>
        <w:jc w:val="both"/>
        <w:rPr>
          <w:sz w:val="22"/>
          <w:szCs w:val="22"/>
        </w:rPr>
      </w:pPr>
    </w:p>
    <w:p w:rsidR="00C37CA2" w:rsidRDefault="004F3589" w:rsidP="006E6B35">
      <w:pPr>
        <w:tabs>
          <w:tab w:val="left" w:pos="3640"/>
        </w:tabs>
        <w:spacing w:line="100" w:lineRule="atLeast"/>
        <w:jc w:val="both"/>
        <w:rPr>
          <w:b/>
          <w:sz w:val="22"/>
          <w:szCs w:val="22"/>
        </w:rPr>
      </w:pPr>
      <w:r w:rsidRPr="00E9165A">
        <w:rPr>
          <w:b/>
          <w:sz w:val="22"/>
          <w:szCs w:val="22"/>
        </w:rPr>
        <w:lastRenderedPageBreak/>
        <w:t xml:space="preserve">2.2. </w:t>
      </w:r>
      <w:r w:rsidR="00B3732B">
        <w:rPr>
          <w:b/>
          <w:sz w:val="22"/>
          <w:szCs w:val="22"/>
        </w:rPr>
        <w:t>П</w:t>
      </w:r>
      <w:r w:rsidR="00C37CA2" w:rsidRPr="00E9165A">
        <w:rPr>
          <w:b/>
          <w:sz w:val="22"/>
          <w:szCs w:val="22"/>
        </w:rPr>
        <w:t xml:space="preserve">о специальностям </w:t>
      </w:r>
      <w:r w:rsidR="006E6B35" w:rsidRPr="00E9165A">
        <w:rPr>
          <w:b/>
          <w:sz w:val="22"/>
          <w:szCs w:val="22"/>
        </w:rPr>
        <w:t xml:space="preserve"> 49.02.01 «Физическая культура»</w:t>
      </w:r>
      <w:r w:rsidR="00E9165A">
        <w:rPr>
          <w:b/>
          <w:sz w:val="22"/>
          <w:szCs w:val="22"/>
        </w:rPr>
        <w:t xml:space="preserve"> и </w:t>
      </w:r>
      <w:r w:rsidR="006E6B35" w:rsidRPr="00E9165A">
        <w:rPr>
          <w:b/>
          <w:sz w:val="22"/>
          <w:szCs w:val="22"/>
        </w:rPr>
        <w:t>49.02.02 «Адаптивная физическая культура»в 4</w:t>
      </w:r>
      <w:r w:rsidR="00C37CA2" w:rsidRPr="00E9165A">
        <w:rPr>
          <w:b/>
          <w:sz w:val="22"/>
          <w:szCs w:val="22"/>
        </w:rPr>
        <w:t xml:space="preserve"> этапа</w:t>
      </w:r>
      <w:r w:rsidR="006E6B35" w:rsidRPr="00E9165A">
        <w:rPr>
          <w:b/>
          <w:sz w:val="22"/>
          <w:szCs w:val="22"/>
        </w:rPr>
        <w:t>, включающих 2 уровня заданий</w:t>
      </w:r>
      <w:r w:rsidR="00C37CA2" w:rsidRPr="00E9165A">
        <w:rPr>
          <w:b/>
          <w:sz w:val="22"/>
          <w:szCs w:val="22"/>
        </w:rPr>
        <w:t>:</w:t>
      </w:r>
    </w:p>
    <w:p w:rsidR="00E9165A" w:rsidRPr="00E9165A" w:rsidRDefault="00E9165A" w:rsidP="006E6B35">
      <w:pPr>
        <w:tabs>
          <w:tab w:val="left" w:pos="3640"/>
        </w:tabs>
        <w:spacing w:line="100" w:lineRule="atLeast"/>
        <w:jc w:val="both"/>
        <w:rPr>
          <w:b/>
          <w:sz w:val="22"/>
          <w:szCs w:val="22"/>
        </w:rPr>
      </w:pPr>
    </w:p>
    <w:p w:rsidR="006E6B35" w:rsidRPr="00D604F1" w:rsidRDefault="006E6B35" w:rsidP="006E6B35">
      <w:pPr>
        <w:pStyle w:val="a3"/>
        <w:numPr>
          <w:ilvl w:val="0"/>
          <w:numId w:val="9"/>
        </w:numPr>
        <w:tabs>
          <w:tab w:val="left" w:pos="3640"/>
        </w:tabs>
        <w:rPr>
          <w:sz w:val="22"/>
        </w:rPr>
      </w:pPr>
      <w:r w:rsidRPr="00D604F1">
        <w:rPr>
          <w:sz w:val="22"/>
        </w:rPr>
        <w:t>этап – 1 уровень - теоретическая часть: задание «Тестирование»;</w:t>
      </w:r>
    </w:p>
    <w:p w:rsidR="006E6B35" w:rsidRPr="00D604F1" w:rsidRDefault="006E6B35" w:rsidP="006E6B35">
      <w:pPr>
        <w:pStyle w:val="a3"/>
        <w:numPr>
          <w:ilvl w:val="0"/>
          <w:numId w:val="9"/>
        </w:numPr>
        <w:tabs>
          <w:tab w:val="left" w:pos="3640"/>
        </w:tabs>
        <w:rPr>
          <w:sz w:val="20"/>
        </w:rPr>
      </w:pPr>
      <w:r w:rsidRPr="00D604F1">
        <w:rPr>
          <w:sz w:val="22"/>
        </w:rPr>
        <w:t xml:space="preserve">этап – 1 уровень -  практическая часть: </w:t>
      </w:r>
      <w:r w:rsidRPr="00D604F1">
        <w:rPr>
          <w:sz w:val="22"/>
          <w:szCs w:val="24"/>
        </w:rPr>
        <w:t>задание</w:t>
      </w:r>
      <w:r w:rsidRPr="00D604F1">
        <w:rPr>
          <w:szCs w:val="24"/>
        </w:rPr>
        <w:t xml:space="preserve"> «</w:t>
      </w:r>
      <w:r w:rsidRPr="00D604F1">
        <w:rPr>
          <w:sz w:val="22"/>
          <w:szCs w:val="24"/>
        </w:rPr>
        <w:t>Перевод профессионального текста (сообщения)»;</w:t>
      </w:r>
    </w:p>
    <w:p w:rsidR="006E6B35" w:rsidRPr="00D604F1" w:rsidRDefault="006E6B35" w:rsidP="006E6B35">
      <w:pPr>
        <w:pStyle w:val="a3"/>
        <w:numPr>
          <w:ilvl w:val="0"/>
          <w:numId w:val="9"/>
        </w:numPr>
        <w:tabs>
          <w:tab w:val="left" w:pos="3640"/>
        </w:tabs>
        <w:jc w:val="both"/>
        <w:rPr>
          <w:sz w:val="22"/>
        </w:rPr>
      </w:pPr>
      <w:r w:rsidRPr="00D604F1">
        <w:rPr>
          <w:sz w:val="22"/>
        </w:rPr>
        <w:t>этап – 2 уровень</w:t>
      </w:r>
      <w:r w:rsidR="00D604F1" w:rsidRPr="00D604F1">
        <w:rPr>
          <w:sz w:val="22"/>
        </w:rPr>
        <w:t xml:space="preserve">, </w:t>
      </w:r>
      <w:proofErr w:type="spellStart"/>
      <w:r w:rsidR="00D604F1" w:rsidRPr="00D604F1">
        <w:rPr>
          <w:sz w:val="22"/>
        </w:rPr>
        <w:t>инвариативная</w:t>
      </w:r>
      <w:proofErr w:type="spellEnd"/>
      <w:r w:rsidR="00D604F1" w:rsidRPr="00D604F1">
        <w:rPr>
          <w:sz w:val="22"/>
        </w:rPr>
        <w:t xml:space="preserve"> часть – практические </w:t>
      </w:r>
      <w:r w:rsidR="00672AA1">
        <w:rPr>
          <w:sz w:val="22"/>
        </w:rPr>
        <w:t xml:space="preserve">конкурсные </w:t>
      </w:r>
      <w:r w:rsidR="00D604F1" w:rsidRPr="00D604F1">
        <w:rPr>
          <w:sz w:val="22"/>
        </w:rPr>
        <w:t>задания.</w:t>
      </w:r>
    </w:p>
    <w:p w:rsidR="00C37CA2" w:rsidRPr="00D604F1" w:rsidRDefault="006E6B35" w:rsidP="005848C6">
      <w:pPr>
        <w:pStyle w:val="a3"/>
        <w:numPr>
          <w:ilvl w:val="0"/>
          <w:numId w:val="9"/>
        </w:numPr>
        <w:tabs>
          <w:tab w:val="left" w:pos="3640"/>
        </w:tabs>
        <w:spacing w:line="100" w:lineRule="atLeast"/>
        <w:jc w:val="both"/>
        <w:rPr>
          <w:sz w:val="22"/>
        </w:rPr>
      </w:pPr>
      <w:r w:rsidRPr="00D604F1">
        <w:rPr>
          <w:sz w:val="22"/>
          <w:szCs w:val="24"/>
        </w:rPr>
        <w:t xml:space="preserve">этап - 2 </w:t>
      </w:r>
      <w:r w:rsidR="00D604F1" w:rsidRPr="00D604F1">
        <w:rPr>
          <w:sz w:val="22"/>
          <w:szCs w:val="24"/>
        </w:rPr>
        <w:t xml:space="preserve">уровень, вариативная часть - </w:t>
      </w:r>
      <w:r w:rsidRPr="00D604F1">
        <w:rPr>
          <w:sz w:val="22"/>
          <w:szCs w:val="24"/>
        </w:rPr>
        <w:t>разработка и демонстрация фрагмента основной части урока/занятия.</w:t>
      </w:r>
    </w:p>
    <w:p w:rsidR="008B578B" w:rsidRDefault="008B578B" w:rsidP="00AB49C2">
      <w:pPr>
        <w:jc w:val="both"/>
        <w:rPr>
          <w:sz w:val="22"/>
          <w:szCs w:val="22"/>
        </w:rPr>
      </w:pPr>
    </w:p>
    <w:p w:rsidR="00AD1C6A" w:rsidRPr="00E9165A" w:rsidRDefault="005848C6" w:rsidP="00AD1C6A">
      <w:pPr>
        <w:tabs>
          <w:tab w:val="left" w:pos="1134"/>
        </w:tabs>
        <w:contextualSpacing/>
        <w:jc w:val="both"/>
        <w:rPr>
          <w:sz w:val="22"/>
          <w:szCs w:val="24"/>
          <w:lang w:eastAsia="en-US"/>
        </w:rPr>
      </w:pPr>
      <w:r w:rsidRPr="006C44C4">
        <w:rPr>
          <w:sz w:val="22"/>
          <w:szCs w:val="22"/>
        </w:rPr>
        <w:t>2.</w:t>
      </w:r>
      <w:r w:rsidR="004F3589">
        <w:rPr>
          <w:sz w:val="22"/>
          <w:szCs w:val="22"/>
        </w:rPr>
        <w:t>2</w:t>
      </w:r>
      <w:r w:rsidRPr="006C44C4">
        <w:rPr>
          <w:sz w:val="22"/>
          <w:szCs w:val="22"/>
        </w:rPr>
        <w:t xml:space="preserve">.1. </w:t>
      </w:r>
      <w:r w:rsidR="00AD1C6A" w:rsidRPr="00E9165A">
        <w:rPr>
          <w:sz w:val="22"/>
          <w:szCs w:val="24"/>
          <w:lang w:eastAsia="en-US"/>
        </w:rPr>
        <w:t>Задание «Тестирование» заключается в ответах на тестовые вопросы, сформулированные в соответствии с содержанием образовательных программ по специальности, время выполнения 1 час (астрономический).</w:t>
      </w:r>
    </w:p>
    <w:p w:rsidR="00AD1C6A" w:rsidRPr="00E9165A" w:rsidRDefault="00AD1C6A" w:rsidP="00AD1C6A">
      <w:pPr>
        <w:tabs>
          <w:tab w:val="left" w:pos="1134"/>
        </w:tabs>
        <w:contextualSpacing/>
        <w:jc w:val="both"/>
        <w:rPr>
          <w:i/>
          <w:sz w:val="22"/>
          <w:szCs w:val="24"/>
          <w:lang w:eastAsia="en-US"/>
        </w:rPr>
      </w:pPr>
      <w:r w:rsidRPr="00E9165A">
        <w:rPr>
          <w:i/>
          <w:sz w:val="22"/>
          <w:szCs w:val="24"/>
          <w:lang w:eastAsia="en-US"/>
        </w:rPr>
        <w:t xml:space="preserve">Критерии оценивания: </w:t>
      </w:r>
    </w:p>
    <w:p w:rsidR="00AD1C6A" w:rsidRPr="00E9165A" w:rsidRDefault="00AD1C6A" w:rsidP="00AD1C6A">
      <w:pPr>
        <w:tabs>
          <w:tab w:val="left" w:pos="1134"/>
        </w:tabs>
        <w:contextualSpacing/>
        <w:jc w:val="both"/>
        <w:rPr>
          <w:sz w:val="22"/>
          <w:szCs w:val="24"/>
          <w:lang w:eastAsia="en-US"/>
        </w:rPr>
      </w:pPr>
      <w:r w:rsidRPr="00E9165A">
        <w:rPr>
          <w:sz w:val="22"/>
          <w:szCs w:val="24"/>
          <w:lang w:eastAsia="en-US"/>
        </w:rPr>
        <w:t>- максимальный общий балл инвариантной части равняется 4 балла</w:t>
      </w:r>
      <w:r w:rsidR="008763E2" w:rsidRPr="00E9165A">
        <w:rPr>
          <w:sz w:val="22"/>
          <w:szCs w:val="24"/>
          <w:lang w:eastAsia="en-US"/>
        </w:rPr>
        <w:t>м</w:t>
      </w:r>
      <w:r w:rsidRPr="00E9165A">
        <w:rPr>
          <w:sz w:val="22"/>
          <w:szCs w:val="24"/>
          <w:lang w:eastAsia="en-US"/>
        </w:rPr>
        <w:t xml:space="preserve">, вариативной части </w:t>
      </w:r>
      <w:r w:rsidR="008763E2" w:rsidRPr="00E9165A">
        <w:rPr>
          <w:sz w:val="22"/>
          <w:szCs w:val="24"/>
          <w:lang w:eastAsia="en-US"/>
        </w:rPr>
        <w:t xml:space="preserve">- </w:t>
      </w:r>
      <w:r w:rsidRPr="00E9165A">
        <w:rPr>
          <w:sz w:val="22"/>
          <w:szCs w:val="24"/>
          <w:lang w:eastAsia="en-US"/>
        </w:rPr>
        <w:t>6 балл</w:t>
      </w:r>
      <w:r w:rsidR="008763E2" w:rsidRPr="00E9165A">
        <w:rPr>
          <w:sz w:val="22"/>
          <w:szCs w:val="24"/>
          <w:lang w:eastAsia="en-US"/>
        </w:rPr>
        <w:t>ам</w:t>
      </w:r>
      <w:r w:rsidRPr="00E9165A">
        <w:rPr>
          <w:sz w:val="22"/>
          <w:szCs w:val="24"/>
          <w:lang w:eastAsia="en-US"/>
        </w:rPr>
        <w:t>.</w:t>
      </w:r>
    </w:p>
    <w:p w:rsidR="00AD1C6A" w:rsidRPr="00AD1C6A" w:rsidRDefault="00AD1C6A" w:rsidP="00AD1C6A">
      <w:pPr>
        <w:tabs>
          <w:tab w:val="left" w:pos="1134"/>
        </w:tabs>
        <w:contextualSpacing/>
        <w:jc w:val="both"/>
        <w:rPr>
          <w:color w:val="FF0000"/>
          <w:sz w:val="24"/>
          <w:szCs w:val="24"/>
          <w:lang w:eastAsia="en-US"/>
        </w:rPr>
      </w:pPr>
    </w:p>
    <w:p w:rsidR="00AD1C6A" w:rsidRPr="008763E2" w:rsidRDefault="00AD1C6A" w:rsidP="00AD1C6A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763E2">
        <w:rPr>
          <w:sz w:val="22"/>
          <w:szCs w:val="22"/>
        </w:rPr>
        <w:t xml:space="preserve">2.2.2. </w:t>
      </w:r>
      <w:r w:rsidRPr="008763E2">
        <w:rPr>
          <w:rFonts w:eastAsia="Calibri"/>
          <w:sz w:val="24"/>
          <w:szCs w:val="24"/>
          <w:lang w:eastAsia="en-US"/>
        </w:rPr>
        <w:t xml:space="preserve">Практическое задание  1 уровня  включает задание «Перевод профессионального текста (сообщения)», которое позволяет  оценить уровень </w:t>
      </w:r>
      <w:proofErr w:type="spellStart"/>
      <w:r w:rsidRPr="008763E2">
        <w:rPr>
          <w:rFonts w:eastAsia="Calibri"/>
          <w:sz w:val="24"/>
          <w:szCs w:val="24"/>
          <w:lang w:eastAsia="en-US"/>
        </w:rPr>
        <w:t>сформированности</w:t>
      </w:r>
      <w:proofErr w:type="spellEnd"/>
      <w:r w:rsidR="008763E2" w:rsidRPr="008763E2">
        <w:rPr>
          <w:rFonts w:eastAsia="Calibri"/>
          <w:sz w:val="24"/>
          <w:szCs w:val="24"/>
          <w:lang w:eastAsia="en-US"/>
        </w:rPr>
        <w:t>:</w:t>
      </w:r>
    </w:p>
    <w:p w:rsidR="008763E2" w:rsidRPr="008763E2" w:rsidRDefault="008763E2" w:rsidP="008763E2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>-умений применять лексику и грамматику иностранного языка для перевода текста на профессиональную тему;</w:t>
      </w:r>
    </w:p>
    <w:p w:rsidR="008763E2" w:rsidRPr="008763E2" w:rsidRDefault="008763E2" w:rsidP="008763E2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>-умений общаться (устно и письменно) на иностранном языке на профессиональные  темы;</w:t>
      </w:r>
    </w:p>
    <w:p w:rsidR="008763E2" w:rsidRPr="008763E2" w:rsidRDefault="008763E2" w:rsidP="008763E2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>-способность  использования информационно-коммуникационных технологий в профессиональной деятельности.</w:t>
      </w:r>
    </w:p>
    <w:p w:rsidR="008763E2" w:rsidRPr="008763E2" w:rsidRDefault="008763E2" w:rsidP="008763E2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763E2" w:rsidRPr="008763E2" w:rsidRDefault="008763E2" w:rsidP="008763E2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>Задание по переводу текста с иностранного языка на русский включает 2  задачи:</w:t>
      </w:r>
    </w:p>
    <w:p w:rsidR="008763E2" w:rsidRPr="008763E2" w:rsidRDefault="008763E2" w:rsidP="008763E2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 xml:space="preserve">-перевод текста, содержание которого включает  профессиональную лексику (возможен вариант </w:t>
      </w:r>
      <w:proofErr w:type="spellStart"/>
      <w:r w:rsidRPr="008763E2">
        <w:rPr>
          <w:rFonts w:eastAsia="Calibri"/>
          <w:sz w:val="24"/>
          <w:szCs w:val="24"/>
          <w:lang w:eastAsia="en-US"/>
        </w:rPr>
        <w:t>аудирования</w:t>
      </w:r>
      <w:proofErr w:type="spellEnd"/>
      <w:r w:rsidRPr="008763E2">
        <w:rPr>
          <w:rFonts w:eastAsia="Calibri"/>
          <w:sz w:val="24"/>
          <w:szCs w:val="24"/>
          <w:lang w:eastAsia="en-US"/>
        </w:rPr>
        <w:t xml:space="preserve">); </w:t>
      </w:r>
    </w:p>
    <w:p w:rsidR="008763E2" w:rsidRPr="008763E2" w:rsidRDefault="008763E2" w:rsidP="008763E2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>-ответы на вопросы по тексту (</w:t>
      </w:r>
      <w:proofErr w:type="spellStart"/>
      <w:r w:rsidRPr="008763E2">
        <w:rPr>
          <w:rFonts w:eastAsia="Calibri"/>
          <w:sz w:val="24"/>
          <w:szCs w:val="24"/>
          <w:lang w:eastAsia="en-US"/>
        </w:rPr>
        <w:t>аудирование</w:t>
      </w:r>
      <w:proofErr w:type="spellEnd"/>
      <w:r w:rsidRPr="008763E2">
        <w:rPr>
          <w:rFonts w:eastAsia="Calibri"/>
          <w:sz w:val="24"/>
          <w:szCs w:val="24"/>
          <w:lang w:eastAsia="en-US"/>
        </w:rPr>
        <w:t>, выполнение действия).</w:t>
      </w:r>
    </w:p>
    <w:p w:rsidR="008763E2" w:rsidRPr="008763E2" w:rsidRDefault="008763E2" w:rsidP="008763E2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 xml:space="preserve">Объем  текста на иностранном языке  составляет  </w:t>
      </w:r>
      <w:r w:rsidRPr="008763E2">
        <w:rPr>
          <w:rFonts w:eastAsia="Calibri"/>
          <w:sz w:val="24"/>
          <w:szCs w:val="24"/>
          <w:u w:val="single"/>
          <w:lang w:eastAsia="en-US"/>
        </w:rPr>
        <w:t>(1500-2000</w:t>
      </w:r>
      <w:r w:rsidRPr="008763E2">
        <w:rPr>
          <w:rFonts w:eastAsia="Calibri"/>
          <w:sz w:val="24"/>
          <w:szCs w:val="24"/>
          <w:lang w:eastAsia="en-US"/>
        </w:rPr>
        <w:t xml:space="preserve">) знаков. </w:t>
      </w:r>
    </w:p>
    <w:p w:rsidR="008763E2" w:rsidRPr="008763E2" w:rsidRDefault="008763E2" w:rsidP="008763E2">
      <w:pPr>
        <w:tabs>
          <w:tab w:val="left" w:pos="709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 xml:space="preserve">Задание по переводу иностранного текста  разработано на  английском языке. </w:t>
      </w:r>
    </w:p>
    <w:p w:rsidR="008763E2" w:rsidRPr="008763E2" w:rsidRDefault="008763E2" w:rsidP="008763E2">
      <w:pPr>
        <w:tabs>
          <w:tab w:val="left" w:pos="1134"/>
        </w:tabs>
        <w:contextualSpacing/>
        <w:jc w:val="both"/>
        <w:rPr>
          <w:i/>
          <w:sz w:val="24"/>
          <w:szCs w:val="24"/>
          <w:lang w:eastAsia="en-US"/>
        </w:rPr>
      </w:pPr>
      <w:r w:rsidRPr="008763E2">
        <w:rPr>
          <w:i/>
          <w:sz w:val="24"/>
          <w:szCs w:val="24"/>
          <w:lang w:eastAsia="en-US"/>
        </w:rPr>
        <w:t xml:space="preserve">Критерии оценивания: </w:t>
      </w:r>
    </w:p>
    <w:p w:rsidR="008763E2" w:rsidRPr="008763E2" w:rsidRDefault="008763E2" w:rsidP="008763E2">
      <w:pPr>
        <w:spacing w:line="276" w:lineRule="auto"/>
        <w:ind w:firstLine="708"/>
        <w:jc w:val="center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>Критерии оценки 1 задачи письменного перевода текста</w:t>
      </w:r>
    </w:p>
    <w:tbl>
      <w:tblPr>
        <w:tblW w:w="8648" w:type="dxa"/>
        <w:tblInd w:w="108" w:type="dxa"/>
        <w:tblLayout w:type="fixed"/>
        <w:tblLook w:val="0000"/>
      </w:tblPr>
      <w:tblGrid>
        <w:gridCol w:w="709"/>
        <w:gridCol w:w="4253"/>
        <w:gridCol w:w="3686"/>
      </w:tblGrid>
      <w:tr w:rsidR="008763E2" w:rsidRPr="00132B76" w:rsidTr="008763E2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3E2" w:rsidRPr="00132B76" w:rsidRDefault="008763E2" w:rsidP="008763E2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32B76">
              <w:rPr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E2" w:rsidRPr="00132B76" w:rsidRDefault="008763E2" w:rsidP="008763E2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32B76">
              <w:rPr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E2" w:rsidRPr="00132B76" w:rsidRDefault="008763E2" w:rsidP="008763E2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32B76">
              <w:rPr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8763E2" w:rsidRPr="008763E2" w:rsidTr="008763E2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3E2" w:rsidRPr="008763E2" w:rsidRDefault="008763E2" w:rsidP="008763E2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E2" w:rsidRPr="008763E2" w:rsidRDefault="008763E2" w:rsidP="008763E2">
            <w:pPr>
              <w:widowControl w:val="0"/>
              <w:suppressAutoHyphens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E2" w:rsidRPr="008763E2" w:rsidRDefault="008763E2" w:rsidP="008763E2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8763E2" w:rsidRPr="008763E2" w:rsidTr="008763E2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3E2" w:rsidRPr="008763E2" w:rsidRDefault="008763E2" w:rsidP="008763E2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E2" w:rsidRPr="008763E2" w:rsidRDefault="008763E2" w:rsidP="008763E2">
            <w:pPr>
              <w:widowControl w:val="0"/>
              <w:suppressAutoHyphens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E2" w:rsidRPr="008763E2" w:rsidRDefault="008763E2" w:rsidP="008763E2">
            <w:pPr>
              <w:widowControl w:val="0"/>
              <w:suppressAutoHyphens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>0-2</w:t>
            </w:r>
          </w:p>
        </w:tc>
      </w:tr>
    </w:tbl>
    <w:p w:rsidR="008763E2" w:rsidRPr="008763E2" w:rsidRDefault="008763E2" w:rsidP="008763E2">
      <w:pPr>
        <w:tabs>
          <w:tab w:val="left" w:pos="1134"/>
        </w:tabs>
        <w:contextualSpacing/>
        <w:jc w:val="both"/>
        <w:rPr>
          <w:sz w:val="24"/>
          <w:szCs w:val="24"/>
          <w:lang w:eastAsia="en-US"/>
        </w:rPr>
      </w:pPr>
    </w:p>
    <w:p w:rsidR="008763E2" w:rsidRPr="008763E2" w:rsidRDefault="008763E2" w:rsidP="008763E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 xml:space="preserve">Критерии оценки 2 задачи </w:t>
      </w:r>
    </w:p>
    <w:p w:rsidR="008763E2" w:rsidRPr="008763E2" w:rsidRDefault="008763E2" w:rsidP="008763E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 xml:space="preserve">«Перевод профессионального текста (сообщения)» </w:t>
      </w:r>
    </w:p>
    <w:p w:rsidR="008763E2" w:rsidRPr="008763E2" w:rsidRDefault="008763E2" w:rsidP="008763E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763E2">
        <w:rPr>
          <w:rFonts w:eastAsia="Calibri"/>
          <w:sz w:val="24"/>
          <w:szCs w:val="24"/>
          <w:lang w:eastAsia="en-US"/>
        </w:rPr>
        <w:t xml:space="preserve">(ответы на вопросы, </w:t>
      </w:r>
      <w:proofErr w:type="spellStart"/>
      <w:r w:rsidRPr="008763E2">
        <w:rPr>
          <w:rFonts w:eastAsia="Calibri"/>
          <w:sz w:val="24"/>
          <w:szCs w:val="24"/>
          <w:lang w:eastAsia="en-US"/>
        </w:rPr>
        <w:t>аудирование</w:t>
      </w:r>
      <w:proofErr w:type="spellEnd"/>
      <w:r w:rsidRPr="008763E2">
        <w:rPr>
          <w:rFonts w:eastAsia="Calibri"/>
          <w:sz w:val="24"/>
          <w:szCs w:val="24"/>
          <w:lang w:eastAsia="en-US"/>
        </w:rPr>
        <w:t>, выполнение действия)</w:t>
      </w:r>
    </w:p>
    <w:tbl>
      <w:tblPr>
        <w:tblW w:w="8648" w:type="dxa"/>
        <w:tblInd w:w="108" w:type="dxa"/>
        <w:tblLayout w:type="fixed"/>
        <w:tblLook w:val="0000"/>
      </w:tblPr>
      <w:tblGrid>
        <w:gridCol w:w="709"/>
        <w:gridCol w:w="4253"/>
        <w:gridCol w:w="3686"/>
      </w:tblGrid>
      <w:tr w:rsidR="008763E2" w:rsidRPr="00132B76" w:rsidTr="008763E2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3E2" w:rsidRPr="00132B76" w:rsidRDefault="008763E2" w:rsidP="008763E2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32B76">
              <w:rPr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E2" w:rsidRPr="00132B76" w:rsidRDefault="008763E2" w:rsidP="008763E2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32B76">
              <w:rPr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E2" w:rsidRPr="00132B76" w:rsidRDefault="008763E2" w:rsidP="008763E2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32B76">
              <w:rPr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8763E2" w:rsidRPr="008763E2" w:rsidTr="008763E2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3E2" w:rsidRPr="008763E2" w:rsidRDefault="008763E2" w:rsidP="008763E2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E2" w:rsidRPr="008763E2" w:rsidRDefault="008763E2" w:rsidP="008763E2">
            <w:pPr>
              <w:widowControl w:val="0"/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 xml:space="preserve">Глубина понимания  текста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E2" w:rsidRPr="008763E2" w:rsidRDefault="008763E2" w:rsidP="008763E2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>0-4</w:t>
            </w:r>
          </w:p>
        </w:tc>
      </w:tr>
      <w:tr w:rsidR="008763E2" w:rsidRPr="008763E2" w:rsidTr="008763E2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3E2" w:rsidRPr="008763E2" w:rsidRDefault="008763E2" w:rsidP="008763E2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E2" w:rsidRPr="008763E2" w:rsidRDefault="008763E2" w:rsidP="008763E2">
            <w:pPr>
              <w:widowControl w:val="0"/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E2" w:rsidRPr="008763E2" w:rsidRDefault="008763E2" w:rsidP="008763E2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763E2">
              <w:rPr>
                <w:kern w:val="1"/>
                <w:sz w:val="24"/>
                <w:szCs w:val="24"/>
                <w:lang w:eastAsia="ar-SA"/>
              </w:rPr>
              <w:t>0-1</w:t>
            </w:r>
          </w:p>
        </w:tc>
      </w:tr>
    </w:tbl>
    <w:p w:rsidR="008763E2" w:rsidRPr="008763E2" w:rsidRDefault="008763E2" w:rsidP="008763E2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8763E2" w:rsidRPr="008763E2" w:rsidRDefault="008763E2" w:rsidP="008763E2">
      <w:pPr>
        <w:tabs>
          <w:tab w:val="left" w:pos="1134"/>
        </w:tabs>
        <w:contextualSpacing/>
        <w:jc w:val="both"/>
        <w:rPr>
          <w:i/>
          <w:sz w:val="24"/>
          <w:szCs w:val="24"/>
          <w:lang w:eastAsia="en-US"/>
        </w:rPr>
      </w:pPr>
      <w:r w:rsidRPr="008763E2">
        <w:rPr>
          <w:sz w:val="24"/>
          <w:szCs w:val="24"/>
        </w:rPr>
        <w:t xml:space="preserve">Максимальное количество баллов за практическое конкурсное задание  I уровня  «Перевод профессионального текста (сообщения)»  составляет  10  баллов, оценивание </w:t>
      </w:r>
      <w:r w:rsidRPr="008763E2">
        <w:rPr>
          <w:sz w:val="24"/>
          <w:szCs w:val="24"/>
          <w:lang w:eastAsia="en-US"/>
        </w:rPr>
        <w:t>осуществляется следующим образом:</w:t>
      </w:r>
    </w:p>
    <w:p w:rsidR="008763E2" w:rsidRPr="008763E2" w:rsidRDefault="008763E2" w:rsidP="008763E2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8763E2">
        <w:rPr>
          <w:sz w:val="24"/>
          <w:szCs w:val="24"/>
          <w:lang w:eastAsia="en-US"/>
        </w:rPr>
        <w:t xml:space="preserve">1 задача - перевод текста - 5 баллов; </w:t>
      </w:r>
    </w:p>
    <w:p w:rsidR="008763E2" w:rsidRPr="008763E2" w:rsidRDefault="008763E2" w:rsidP="008763E2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8763E2">
        <w:rPr>
          <w:sz w:val="24"/>
          <w:szCs w:val="24"/>
          <w:lang w:eastAsia="en-US"/>
        </w:rPr>
        <w:lastRenderedPageBreak/>
        <w:t>2 задача – ответы на вопросы, выполнение действия, инструкция на выполнение  которого задана в тексте или выполнение за</w:t>
      </w:r>
      <w:r>
        <w:rPr>
          <w:sz w:val="24"/>
          <w:szCs w:val="24"/>
          <w:lang w:eastAsia="en-US"/>
        </w:rPr>
        <w:t xml:space="preserve">дания на </w:t>
      </w:r>
      <w:proofErr w:type="spellStart"/>
      <w:r>
        <w:rPr>
          <w:sz w:val="24"/>
          <w:szCs w:val="24"/>
          <w:lang w:eastAsia="en-US"/>
        </w:rPr>
        <w:t>аудирование</w:t>
      </w:r>
      <w:proofErr w:type="spellEnd"/>
      <w:r>
        <w:rPr>
          <w:sz w:val="24"/>
          <w:szCs w:val="24"/>
          <w:lang w:eastAsia="en-US"/>
        </w:rPr>
        <w:t xml:space="preserve"> – 5 баллов.</w:t>
      </w:r>
    </w:p>
    <w:p w:rsidR="00AD1C6A" w:rsidRPr="008763E2" w:rsidRDefault="00AD1C6A" w:rsidP="00AD1C6A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2AA1" w:rsidRDefault="005848C6" w:rsidP="00672AA1">
      <w:pPr>
        <w:tabs>
          <w:tab w:val="left" w:pos="3640"/>
        </w:tabs>
        <w:jc w:val="both"/>
      </w:pPr>
      <w:r w:rsidRPr="00672AA1">
        <w:rPr>
          <w:sz w:val="22"/>
          <w:szCs w:val="22"/>
        </w:rPr>
        <w:t>2.</w:t>
      </w:r>
      <w:r w:rsidR="004F3589" w:rsidRPr="00672AA1">
        <w:rPr>
          <w:sz w:val="22"/>
          <w:szCs w:val="22"/>
        </w:rPr>
        <w:t>2</w:t>
      </w:r>
      <w:r w:rsidRPr="00672AA1">
        <w:rPr>
          <w:sz w:val="22"/>
          <w:szCs w:val="22"/>
        </w:rPr>
        <w:t xml:space="preserve">.3. </w:t>
      </w:r>
      <w:r w:rsidR="00672AA1">
        <w:rPr>
          <w:sz w:val="22"/>
        </w:rPr>
        <w:t>П</w:t>
      </w:r>
      <w:r w:rsidR="00672AA1" w:rsidRPr="00672AA1">
        <w:rPr>
          <w:sz w:val="22"/>
        </w:rPr>
        <w:t xml:space="preserve">рактические </w:t>
      </w:r>
      <w:r w:rsidR="00C6126D">
        <w:rPr>
          <w:sz w:val="22"/>
        </w:rPr>
        <w:t>задания 2 уровня – инвариативная часть.</w:t>
      </w:r>
    </w:p>
    <w:p w:rsidR="00E9165A" w:rsidRDefault="00E9165A" w:rsidP="00E9165A">
      <w:pPr>
        <w:tabs>
          <w:tab w:val="left" w:pos="3640"/>
        </w:tabs>
        <w:jc w:val="both"/>
        <w:rPr>
          <w:sz w:val="22"/>
        </w:rPr>
      </w:pPr>
      <w:r w:rsidRPr="00E9165A">
        <w:rPr>
          <w:sz w:val="22"/>
        </w:rPr>
        <w:t>Задание  инвариантной  части  комплексного  задания  II  уровня  позволяет оценить  знания,  умения,  необходимые  при  планировании,  организации  и проведении  физкультурно-спортивных  мероприятий  и  занятий  на  основе следующих видов физкультурно-спортивной деятельности: акробатика, баскетбол, волейбол, лёгкая атлетика</w:t>
      </w:r>
      <w:r>
        <w:rPr>
          <w:sz w:val="22"/>
        </w:rPr>
        <w:t>.</w:t>
      </w:r>
    </w:p>
    <w:p w:rsidR="00672AA1" w:rsidRPr="00672AA1" w:rsidRDefault="00672AA1" w:rsidP="00E9165A">
      <w:pPr>
        <w:tabs>
          <w:tab w:val="left" w:pos="3640"/>
        </w:tabs>
        <w:jc w:val="both"/>
        <w:rPr>
          <w:sz w:val="22"/>
        </w:rPr>
      </w:pPr>
      <w:r w:rsidRPr="00672AA1">
        <w:rPr>
          <w:sz w:val="22"/>
        </w:rPr>
        <w:t>Инвариантная  часть  комплексного  задания  представляет  собой практическое задание, которое содержит 2  задачи:</w:t>
      </w:r>
    </w:p>
    <w:p w:rsidR="00672AA1" w:rsidRPr="00672AA1" w:rsidRDefault="00672AA1" w:rsidP="00672AA1">
      <w:pPr>
        <w:tabs>
          <w:tab w:val="left" w:pos="3640"/>
        </w:tabs>
        <w:jc w:val="both"/>
        <w:rPr>
          <w:sz w:val="22"/>
        </w:rPr>
      </w:pPr>
      <w:r>
        <w:rPr>
          <w:sz w:val="22"/>
        </w:rPr>
        <w:t>-</w:t>
      </w:r>
      <w:r w:rsidRPr="00672AA1">
        <w:rPr>
          <w:sz w:val="22"/>
        </w:rPr>
        <w:t xml:space="preserve">  описание техники двигательного действия;</w:t>
      </w:r>
    </w:p>
    <w:p w:rsidR="00672AA1" w:rsidRPr="00672AA1" w:rsidRDefault="00672AA1" w:rsidP="00672AA1">
      <w:pPr>
        <w:tabs>
          <w:tab w:val="left" w:pos="3640"/>
        </w:tabs>
        <w:jc w:val="both"/>
        <w:rPr>
          <w:sz w:val="22"/>
        </w:rPr>
      </w:pPr>
      <w:r>
        <w:rPr>
          <w:sz w:val="22"/>
        </w:rPr>
        <w:t>-</w:t>
      </w:r>
      <w:r w:rsidRPr="00672AA1">
        <w:rPr>
          <w:sz w:val="22"/>
        </w:rPr>
        <w:t xml:space="preserve">  определение содержания этапов обучения двигательному действию.</w:t>
      </w:r>
    </w:p>
    <w:p w:rsidR="00672AA1" w:rsidRPr="00E9165A" w:rsidRDefault="00672AA1" w:rsidP="00672AA1">
      <w:pPr>
        <w:tabs>
          <w:tab w:val="left" w:pos="3640"/>
        </w:tabs>
        <w:jc w:val="both"/>
        <w:rPr>
          <w:sz w:val="22"/>
          <w:szCs w:val="22"/>
          <w:u w:val="single"/>
        </w:rPr>
      </w:pPr>
      <w:r w:rsidRPr="00672AA1">
        <w:rPr>
          <w:sz w:val="22"/>
        </w:rPr>
        <w:t xml:space="preserve">Количество  оцениваемых  задач,  составляющих  практическое задание, </w:t>
      </w:r>
      <w:r w:rsidRPr="00E9165A">
        <w:rPr>
          <w:sz w:val="22"/>
          <w:u w:val="single"/>
        </w:rPr>
        <w:t>одинаковое для специальностей профильного направления Олимпиады.</w:t>
      </w:r>
    </w:p>
    <w:p w:rsidR="000879E1" w:rsidRPr="0062699E" w:rsidRDefault="000879E1" w:rsidP="00AE69E0">
      <w:pPr>
        <w:jc w:val="both"/>
        <w:rPr>
          <w:sz w:val="22"/>
          <w:szCs w:val="22"/>
        </w:rPr>
      </w:pPr>
      <w:r w:rsidRPr="0062699E">
        <w:rPr>
          <w:sz w:val="22"/>
          <w:szCs w:val="22"/>
        </w:rPr>
        <w:t xml:space="preserve">Максимальное количество баллов за практические конкурсные задания  инвариантной части комплексного задания II уровня составляет  35  баллов. </w:t>
      </w:r>
    </w:p>
    <w:p w:rsidR="000879E1" w:rsidRPr="0062699E" w:rsidRDefault="000879E1" w:rsidP="00AE69E0">
      <w:pPr>
        <w:jc w:val="both"/>
        <w:rPr>
          <w:sz w:val="22"/>
          <w:szCs w:val="22"/>
        </w:rPr>
      </w:pPr>
      <w:r w:rsidRPr="0062699E">
        <w:rPr>
          <w:sz w:val="22"/>
          <w:szCs w:val="22"/>
        </w:rPr>
        <w:t>Оценивание конкурсные задания  инвариантной  части  комплексного задания II уровня осуществляется следующим образом:</w:t>
      </w:r>
    </w:p>
    <w:p w:rsidR="000879E1" w:rsidRPr="0062699E" w:rsidRDefault="000879E1" w:rsidP="000879E1">
      <w:pPr>
        <w:jc w:val="both"/>
        <w:rPr>
          <w:sz w:val="22"/>
          <w:szCs w:val="22"/>
        </w:rPr>
      </w:pPr>
      <w:r w:rsidRPr="0062699E">
        <w:rPr>
          <w:sz w:val="22"/>
          <w:szCs w:val="22"/>
        </w:rPr>
        <w:t xml:space="preserve">1 задача «Описание техники двигательного действия» –15 баллов; </w:t>
      </w:r>
    </w:p>
    <w:p w:rsidR="007D38A3" w:rsidRPr="0062699E" w:rsidRDefault="000879E1" w:rsidP="000879E1">
      <w:pPr>
        <w:jc w:val="both"/>
        <w:rPr>
          <w:sz w:val="22"/>
          <w:szCs w:val="22"/>
        </w:rPr>
      </w:pPr>
      <w:r w:rsidRPr="0062699E">
        <w:rPr>
          <w:sz w:val="22"/>
          <w:szCs w:val="22"/>
        </w:rPr>
        <w:t>2  задача «Определение  содержания  этапов  обучения  двигательному действию»– 20 баллов.</w:t>
      </w:r>
    </w:p>
    <w:p w:rsidR="00672AA1" w:rsidRDefault="00672AA1" w:rsidP="000879E1">
      <w:pPr>
        <w:jc w:val="both"/>
        <w:rPr>
          <w:b/>
          <w:sz w:val="22"/>
          <w:szCs w:val="22"/>
        </w:rPr>
      </w:pPr>
    </w:p>
    <w:p w:rsidR="00672AA1" w:rsidRDefault="00672AA1" w:rsidP="000879E1">
      <w:pPr>
        <w:jc w:val="both"/>
        <w:rPr>
          <w:b/>
          <w:sz w:val="22"/>
          <w:szCs w:val="22"/>
        </w:rPr>
      </w:pPr>
    </w:p>
    <w:p w:rsidR="0062699E" w:rsidRPr="00720FB9" w:rsidRDefault="0062699E" w:rsidP="0062699E">
      <w:pPr>
        <w:jc w:val="center"/>
        <w:rPr>
          <w:sz w:val="22"/>
          <w:szCs w:val="22"/>
        </w:rPr>
      </w:pPr>
      <w:r w:rsidRPr="00720FB9">
        <w:rPr>
          <w:sz w:val="22"/>
          <w:szCs w:val="22"/>
        </w:rPr>
        <w:t xml:space="preserve">Критерии оценки 1 задачи: </w:t>
      </w:r>
    </w:p>
    <w:p w:rsidR="00672AA1" w:rsidRPr="00720FB9" w:rsidRDefault="0062699E" w:rsidP="0062699E">
      <w:pPr>
        <w:jc w:val="center"/>
        <w:rPr>
          <w:sz w:val="22"/>
          <w:szCs w:val="22"/>
        </w:rPr>
      </w:pPr>
      <w:r w:rsidRPr="00720FB9">
        <w:rPr>
          <w:sz w:val="22"/>
          <w:szCs w:val="22"/>
        </w:rPr>
        <w:t>«Описание техники двигательного действия»</w:t>
      </w:r>
    </w:p>
    <w:p w:rsidR="00672AA1" w:rsidRDefault="00672AA1" w:rsidP="000879E1">
      <w:pPr>
        <w:jc w:val="both"/>
        <w:rPr>
          <w:b/>
          <w:sz w:val="22"/>
          <w:szCs w:val="22"/>
        </w:rPr>
      </w:pPr>
    </w:p>
    <w:tbl>
      <w:tblPr>
        <w:tblW w:w="97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558"/>
        <w:gridCol w:w="1381"/>
      </w:tblGrid>
      <w:tr w:rsidR="0062699E" w:rsidTr="0062699E">
        <w:trPr>
          <w:trHeight w:hRule="exact" w:val="5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right="260" w:firstLine="0"/>
              <w:jc w:val="right"/>
            </w:pPr>
            <w:r>
              <w:rPr>
                <w:rStyle w:val="1"/>
              </w:rPr>
              <w:t>№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 w:rsidRPr="00720FB9">
              <w:rPr>
                <w:rStyle w:val="1"/>
                <w:sz w:val="22"/>
              </w:rPr>
              <w:t>Критерии оценки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"/>
              </w:rPr>
              <w:t>Количество</w:t>
            </w:r>
          </w:p>
          <w:p w:rsidR="0062699E" w:rsidRDefault="0062699E" w:rsidP="0062699E">
            <w:pPr>
              <w:pStyle w:val="4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баллов</w:t>
            </w:r>
          </w:p>
        </w:tc>
      </w:tr>
      <w:tr w:rsidR="0062699E" w:rsidTr="0062699E">
        <w:trPr>
          <w:trHeight w:hRule="exact"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right="260" w:firstLine="0"/>
              <w:jc w:val="right"/>
            </w:pPr>
            <w:r>
              <w:rPr>
                <w:rStyle w:val="1"/>
              </w:rPr>
              <w:t>1.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pStyle w:val="4"/>
              <w:shd w:val="clear" w:color="auto" w:fill="auto"/>
              <w:spacing w:line="278" w:lineRule="exact"/>
              <w:ind w:firstLine="0"/>
              <w:jc w:val="both"/>
              <w:rPr>
                <w:sz w:val="20"/>
              </w:rPr>
            </w:pPr>
            <w:r w:rsidRPr="0062699E">
              <w:rPr>
                <w:rStyle w:val="1"/>
                <w:sz w:val="20"/>
              </w:rPr>
              <w:t>Соблюдение требований и правил терминологии при описании техники двигательного действия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0-3</w:t>
            </w:r>
          </w:p>
        </w:tc>
      </w:tr>
      <w:tr w:rsidR="0062699E" w:rsidTr="0062699E">
        <w:trPr>
          <w:trHeight w:hRule="exact" w:val="5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right="260" w:firstLine="0"/>
              <w:jc w:val="right"/>
            </w:pPr>
            <w:r>
              <w:rPr>
                <w:rStyle w:val="1"/>
              </w:rPr>
              <w:t>2.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0"/>
              </w:rPr>
            </w:pPr>
            <w:r w:rsidRPr="0062699E">
              <w:rPr>
                <w:rStyle w:val="1"/>
                <w:sz w:val="20"/>
              </w:rPr>
              <w:t>Соблюдение логической последовательности при описании фазовой структуры двигательного действия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0-2</w:t>
            </w:r>
          </w:p>
        </w:tc>
      </w:tr>
      <w:tr w:rsidR="0062699E" w:rsidTr="0062699E">
        <w:trPr>
          <w:trHeight w:hRule="exact"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right="260" w:firstLine="0"/>
              <w:jc w:val="right"/>
            </w:pPr>
            <w:r>
              <w:rPr>
                <w:rStyle w:val="1"/>
              </w:rPr>
              <w:t>3.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pStyle w:val="4"/>
              <w:shd w:val="clear" w:color="auto" w:fill="auto"/>
              <w:spacing w:line="230" w:lineRule="exact"/>
              <w:ind w:firstLine="0"/>
              <w:jc w:val="both"/>
              <w:rPr>
                <w:sz w:val="20"/>
              </w:rPr>
            </w:pPr>
            <w:r w:rsidRPr="0062699E">
              <w:rPr>
                <w:rStyle w:val="1"/>
                <w:sz w:val="20"/>
              </w:rPr>
              <w:t>Полнота описаниятехники двигательного действия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0-5</w:t>
            </w:r>
          </w:p>
        </w:tc>
      </w:tr>
      <w:tr w:rsidR="0062699E" w:rsidTr="0062699E">
        <w:trPr>
          <w:trHeight w:hRule="exact"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right="260" w:firstLine="0"/>
              <w:jc w:val="right"/>
            </w:pPr>
            <w:r>
              <w:rPr>
                <w:rStyle w:val="1"/>
              </w:rPr>
              <w:t>4.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0"/>
              </w:rPr>
            </w:pPr>
            <w:r w:rsidRPr="0062699E">
              <w:rPr>
                <w:rStyle w:val="1"/>
                <w:sz w:val="20"/>
              </w:rPr>
              <w:t>Правильность выделения и описания типичных ошибок при выполнении двигательного действия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0-5</w:t>
            </w:r>
          </w:p>
        </w:tc>
      </w:tr>
      <w:tr w:rsidR="0062699E" w:rsidTr="0062699E">
        <w:trPr>
          <w:trHeight w:hRule="exact"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right="260" w:firstLine="0"/>
              <w:jc w:val="right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pStyle w:val="4"/>
              <w:shd w:val="clear" w:color="auto" w:fill="auto"/>
              <w:spacing w:line="230" w:lineRule="exact"/>
              <w:ind w:firstLine="0"/>
              <w:jc w:val="both"/>
              <w:rPr>
                <w:b/>
                <w:sz w:val="20"/>
              </w:rPr>
            </w:pPr>
            <w:r w:rsidRPr="0062699E">
              <w:rPr>
                <w:rStyle w:val="1"/>
                <w:b/>
                <w:sz w:val="20"/>
              </w:rPr>
              <w:t>Максимальное количество баллов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Default="0062699E" w:rsidP="0062699E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</w:tr>
    </w:tbl>
    <w:p w:rsidR="00672AA1" w:rsidRDefault="00672AA1" w:rsidP="000879E1">
      <w:pPr>
        <w:jc w:val="both"/>
        <w:rPr>
          <w:b/>
          <w:sz w:val="22"/>
          <w:szCs w:val="22"/>
        </w:rPr>
      </w:pPr>
    </w:p>
    <w:p w:rsidR="00672AA1" w:rsidRDefault="00672AA1" w:rsidP="000879E1">
      <w:pPr>
        <w:jc w:val="both"/>
        <w:rPr>
          <w:b/>
          <w:sz w:val="22"/>
          <w:szCs w:val="22"/>
        </w:rPr>
      </w:pPr>
    </w:p>
    <w:p w:rsidR="0062699E" w:rsidRPr="00720FB9" w:rsidRDefault="0062699E" w:rsidP="0062699E">
      <w:pPr>
        <w:jc w:val="center"/>
        <w:rPr>
          <w:sz w:val="22"/>
          <w:szCs w:val="22"/>
        </w:rPr>
      </w:pPr>
      <w:r w:rsidRPr="00720FB9">
        <w:rPr>
          <w:sz w:val="22"/>
          <w:szCs w:val="22"/>
        </w:rPr>
        <w:t>Критерии оценки 2 задачи:</w:t>
      </w:r>
    </w:p>
    <w:p w:rsidR="00672AA1" w:rsidRPr="00720FB9" w:rsidRDefault="0062699E" w:rsidP="0062699E">
      <w:pPr>
        <w:jc w:val="center"/>
        <w:rPr>
          <w:sz w:val="22"/>
          <w:szCs w:val="22"/>
        </w:rPr>
      </w:pPr>
      <w:r w:rsidRPr="00720FB9">
        <w:rPr>
          <w:sz w:val="22"/>
          <w:szCs w:val="22"/>
        </w:rPr>
        <w:t>«Определение содержания этапов обучения двигательному действию»</w:t>
      </w:r>
    </w:p>
    <w:p w:rsidR="00672AA1" w:rsidRPr="0062699E" w:rsidRDefault="00672AA1" w:rsidP="0062699E">
      <w:pPr>
        <w:jc w:val="center"/>
        <w:rPr>
          <w:sz w:val="24"/>
          <w:szCs w:val="22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7742"/>
        <w:gridCol w:w="1417"/>
      </w:tblGrid>
      <w:tr w:rsidR="0062699E" w:rsidRPr="0062699E" w:rsidTr="0062699E">
        <w:trPr>
          <w:trHeight w:hRule="exact"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ind w:left="140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№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after="60" w:line="230" w:lineRule="exact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Количество</w:t>
            </w:r>
          </w:p>
          <w:p w:rsidR="0062699E" w:rsidRPr="0062699E" w:rsidRDefault="0062699E" w:rsidP="0062699E">
            <w:pPr>
              <w:widowControl w:val="0"/>
              <w:spacing w:before="60" w:line="230" w:lineRule="exact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баллов</w:t>
            </w:r>
          </w:p>
        </w:tc>
      </w:tr>
      <w:tr w:rsidR="0062699E" w:rsidRPr="0062699E" w:rsidTr="0062699E">
        <w:trPr>
          <w:trHeight w:hRule="exact"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ind w:left="140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1.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78" w:lineRule="exact"/>
              <w:jc w:val="both"/>
              <w:rPr>
                <w:color w:val="000000"/>
                <w:spacing w:val="2"/>
                <w:szCs w:val="23"/>
              </w:rPr>
            </w:pPr>
            <w:r w:rsidRPr="0062699E">
              <w:rPr>
                <w:color w:val="000000"/>
                <w:spacing w:val="2"/>
                <w:szCs w:val="23"/>
              </w:rPr>
              <w:t>Соблюдение требований и правил предъявляемых к терминологии при описании содержания этапов обучения двигательному действию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0-4</w:t>
            </w:r>
          </w:p>
        </w:tc>
      </w:tr>
      <w:tr w:rsidR="0062699E" w:rsidRPr="0062699E" w:rsidTr="0062699E">
        <w:trPr>
          <w:trHeight w:hRule="exact" w:val="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ind w:left="140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2.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83" w:lineRule="exact"/>
              <w:jc w:val="both"/>
              <w:rPr>
                <w:color w:val="000000"/>
                <w:spacing w:val="2"/>
                <w:szCs w:val="23"/>
              </w:rPr>
            </w:pPr>
            <w:r>
              <w:rPr>
                <w:color w:val="000000"/>
                <w:spacing w:val="2"/>
                <w:szCs w:val="23"/>
              </w:rPr>
              <w:t>Со</w:t>
            </w:r>
            <w:r w:rsidRPr="0062699E">
              <w:rPr>
                <w:color w:val="000000"/>
                <w:spacing w:val="2"/>
                <w:szCs w:val="23"/>
              </w:rPr>
              <w:t>ответствие частных задач этапам обучения двигательному действию, соблюдение их последовательности в решении основной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0-4</w:t>
            </w:r>
          </w:p>
        </w:tc>
      </w:tr>
      <w:tr w:rsidR="0062699E" w:rsidRPr="0062699E" w:rsidTr="0062699E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ind w:left="140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3.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both"/>
              <w:rPr>
                <w:color w:val="000000"/>
                <w:spacing w:val="2"/>
                <w:szCs w:val="23"/>
              </w:rPr>
            </w:pPr>
            <w:r w:rsidRPr="0062699E">
              <w:rPr>
                <w:color w:val="000000"/>
                <w:spacing w:val="2"/>
                <w:szCs w:val="23"/>
              </w:rPr>
              <w:t>Соответствие средств частным задачам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0-4</w:t>
            </w:r>
          </w:p>
        </w:tc>
      </w:tr>
      <w:tr w:rsidR="0062699E" w:rsidRPr="0062699E" w:rsidTr="0062699E">
        <w:trPr>
          <w:trHeight w:hRule="exact" w:val="4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ind w:left="140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4.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both"/>
              <w:rPr>
                <w:color w:val="000000"/>
                <w:spacing w:val="2"/>
                <w:szCs w:val="23"/>
              </w:rPr>
            </w:pPr>
            <w:r w:rsidRPr="0062699E">
              <w:rPr>
                <w:color w:val="000000"/>
                <w:spacing w:val="2"/>
                <w:szCs w:val="23"/>
              </w:rPr>
              <w:t>Соответствие методов, методических приемов этапам обучения двигательному де</w:t>
            </w:r>
            <w:r>
              <w:rPr>
                <w:color w:val="000000"/>
                <w:spacing w:val="2"/>
                <w:szCs w:val="23"/>
              </w:rPr>
              <w:t>йс</w:t>
            </w:r>
            <w:r w:rsidRPr="0062699E">
              <w:rPr>
                <w:color w:val="000000"/>
                <w:spacing w:val="2"/>
                <w:szCs w:val="23"/>
              </w:rPr>
              <w:t>твию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0-4</w:t>
            </w:r>
          </w:p>
        </w:tc>
      </w:tr>
      <w:tr w:rsidR="0062699E" w:rsidRPr="0062699E" w:rsidTr="0062699E">
        <w:trPr>
          <w:trHeight w:hRule="exact" w:val="27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ind w:left="140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5.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both"/>
              <w:rPr>
                <w:color w:val="000000"/>
                <w:spacing w:val="2"/>
                <w:szCs w:val="23"/>
              </w:rPr>
            </w:pPr>
            <w:r w:rsidRPr="0062699E">
              <w:rPr>
                <w:color w:val="000000"/>
                <w:spacing w:val="2"/>
                <w:szCs w:val="23"/>
              </w:rPr>
              <w:t>Соответствие организационно-методических указаний специфике подо</w:t>
            </w:r>
            <w:r>
              <w:rPr>
                <w:color w:val="000000"/>
                <w:spacing w:val="2"/>
                <w:szCs w:val="23"/>
              </w:rPr>
              <w:t>бранных</w:t>
            </w:r>
            <w:r w:rsidRPr="0062699E">
              <w:rPr>
                <w:color w:val="000000"/>
                <w:spacing w:val="2"/>
                <w:szCs w:val="23"/>
              </w:rPr>
              <w:t xml:space="preserve">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0-4</w:t>
            </w:r>
          </w:p>
        </w:tc>
      </w:tr>
      <w:tr w:rsidR="0062699E" w:rsidRPr="0062699E" w:rsidTr="0062699E">
        <w:trPr>
          <w:trHeight w:hRule="exact" w:val="3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ind w:left="140"/>
              <w:rPr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both"/>
              <w:rPr>
                <w:b/>
                <w:color w:val="000000"/>
                <w:spacing w:val="2"/>
                <w:szCs w:val="23"/>
              </w:rPr>
            </w:pPr>
            <w:r w:rsidRPr="0062699E">
              <w:rPr>
                <w:b/>
                <w:color w:val="000000"/>
                <w:spacing w:val="2"/>
                <w:szCs w:val="23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9E" w:rsidRPr="0062699E" w:rsidRDefault="0062699E" w:rsidP="0062699E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62699E">
              <w:rPr>
                <w:color w:val="000000"/>
                <w:spacing w:val="2"/>
                <w:sz w:val="23"/>
                <w:szCs w:val="23"/>
              </w:rPr>
              <w:t>20</w:t>
            </w:r>
          </w:p>
        </w:tc>
      </w:tr>
    </w:tbl>
    <w:p w:rsidR="00AD1C6A" w:rsidRDefault="00AD1C6A" w:rsidP="00AD1C6A">
      <w:pPr>
        <w:jc w:val="both"/>
        <w:rPr>
          <w:b/>
          <w:sz w:val="22"/>
          <w:szCs w:val="22"/>
        </w:rPr>
      </w:pPr>
    </w:p>
    <w:p w:rsidR="006F72A8" w:rsidRDefault="006F72A8" w:rsidP="00AD1C6A">
      <w:pPr>
        <w:jc w:val="both"/>
        <w:rPr>
          <w:b/>
          <w:sz w:val="22"/>
          <w:szCs w:val="22"/>
        </w:rPr>
      </w:pPr>
    </w:p>
    <w:p w:rsidR="006F72A8" w:rsidRDefault="006F72A8" w:rsidP="00AD1C6A">
      <w:pPr>
        <w:jc w:val="both"/>
        <w:rPr>
          <w:b/>
          <w:sz w:val="22"/>
          <w:szCs w:val="22"/>
        </w:rPr>
      </w:pPr>
    </w:p>
    <w:p w:rsidR="00AD1C6A" w:rsidRDefault="00AD1C6A" w:rsidP="00AD1C6A">
      <w:pPr>
        <w:jc w:val="both"/>
        <w:rPr>
          <w:b/>
          <w:sz w:val="22"/>
          <w:szCs w:val="22"/>
        </w:rPr>
      </w:pPr>
    </w:p>
    <w:p w:rsidR="00E9165A" w:rsidRPr="00E9165A" w:rsidRDefault="0062699E" w:rsidP="00C6126D">
      <w:pPr>
        <w:jc w:val="both"/>
        <w:rPr>
          <w:sz w:val="22"/>
        </w:rPr>
      </w:pPr>
      <w:r w:rsidRPr="00E9165A">
        <w:rPr>
          <w:sz w:val="22"/>
          <w:szCs w:val="22"/>
        </w:rPr>
        <w:lastRenderedPageBreak/>
        <w:t xml:space="preserve">2.2.4.  </w:t>
      </w:r>
      <w:r w:rsidR="00E9165A" w:rsidRPr="00E9165A">
        <w:rPr>
          <w:sz w:val="22"/>
        </w:rPr>
        <w:t xml:space="preserve">Практические задания 2 уровня – вариативная часть. </w:t>
      </w:r>
    </w:p>
    <w:p w:rsidR="00C6126D" w:rsidRDefault="00E9165A" w:rsidP="00E9165A">
      <w:pPr>
        <w:jc w:val="both"/>
        <w:rPr>
          <w:rFonts w:eastAsia="Microsoft Sans Serif"/>
          <w:color w:val="0070C0"/>
          <w:sz w:val="28"/>
          <w:szCs w:val="28"/>
        </w:rPr>
      </w:pPr>
      <w:r>
        <w:rPr>
          <w:sz w:val="22"/>
        </w:rPr>
        <w:t xml:space="preserve">             З</w:t>
      </w:r>
      <w:r w:rsidR="00C6126D" w:rsidRPr="00E9165A">
        <w:rPr>
          <w:sz w:val="22"/>
          <w:szCs w:val="22"/>
          <w:lang w:eastAsia="en-US"/>
        </w:rPr>
        <w:t xml:space="preserve">адания </w:t>
      </w:r>
      <w:r>
        <w:rPr>
          <w:sz w:val="22"/>
          <w:szCs w:val="22"/>
          <w:lang w:eastAsia="en-US"/>
        </w:rPr>
        <w:t xml:space="preserve">представляют </w:t>
      </w:r>
      <w:r w:rsidR="00C6126D" w:rsidRPr="00E9165A">
        <w:rPr>
          <w:sz w:val="22"/>
          <w:szCs w:val="22"/>
          <w:lang w:eastAsia="en-US"/>
        </w:rPr>
        <w:t xml:space="preserve">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применением практических навыков, заключающихся в </w:t>
      </w:r>
      <w:r w:rsidR="00C6126D" w:rsidRPr="00E9165A">
        <w:rPr>
          <w:rFonts w:eastAsia="Microsoft Sans Serif"/>
          <w:sz w:val="22"/>
          <w:szCs w:val="22"/>
        </w:rPr>
        <w:t>проектировании, разработке, выполнении работы.</w:t>
      </w:r>
    </w:p>
    <w:p w:rsidR="008763E2" w:rsidRPr="00C6126D" w:rsidRDefault="008763E2" w:rsidP="008763E2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</w:rPr>
        <w:t>В</w:t>
      </w:r>
      <w:r w:rsidRPr="00672AA1">
        <w:rPr>
          <w:sz w:val="22"/>
        </w:rPr>
        <w:t>ариантная  часть  комплексного  задания  II  уровня  представляет  собой практическое задание, которое содержит 2  задачи:</w:t>
      </w:r>
    </w:p>
    <w:p w:rsidR="008763E2" w:rsidRDefault="008763E2" w:rsidP="008763E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B1EE6">
        <w:rPr>
          <w:sz w:val="22"/>
          <w:szCs w:val="22"/>
        </w:rPr>
        <w:t>«Разработка конспекта фрагмента основной части занятия»</w:t>
      </w:r>
      <w:r>
        <w:rPr>
          <w:sz w:val="22"/>
          <w:szCs w:val="22"/>
        </w:rPr>
        <w:t>;</w:t>
      </w:r>
    </w:p>
    <w:p w:rsidR="008763E2" w:rsidRPr="00720FB9" w:rsidRDefault="008763E2" w:rsidP="008763E2">
      <w:pPr>
        <w:widowControl w:val="0"/>
        <w:spacing w:line="322" w:lineRule="exact"/>
        <w:ind w:right="400"/>
        <w:rPr>
          <w:color w:val="000000"/>
          <w:spacing w:val="2"/>
          <w:sz w:val="22"/>
          <w:szCs w:val="23"/>
        </w:rPr>
      </w:pPr>
      <w:r>
        <w:rPr>
          <w:color w:val="000000"/>
          <w:spacing w:val="2"/>
          <w:sz w:val="22"/>
          <w:szCs w:val="23"/>
        </w:rPr>
        <w:t xml:space="preserve">- </w:t>
      </w:r>
      <w:r w:rsidRPr="00720FB9">
        <w:rPr>
          <w:color w:val="000000"/>
          <w:spacing w:val="2"/>
          <w:sz w:val="22"/>
          <w:szCs w:val="23"/>
        </w:rPr>
        <w:t>«Проведение фрагмента основной части занятия»</w:t>
      </w:r>
      <w:r>
        <w:rPr>
          <w:color w:val="000000"/>
          <w:spacing w:val="2"/>
          <w:sz w:val="22"/>
          <w:szCs w:val="23"/>
        </w:rPr>
        <w:t>.</w:t>
      </w:r>
    </w:p>
    <w:p w:rsidR="00720FB9" w:rsidRPr="006C1314" w:rsidRDefault="008763E2" w:rsidP="00720F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Оценивание  конкурсного</w:t>
      </w:r>
      <w:r w:rsidR="00720FB9" w:rsidRPr="006C1314">
        <w:rPr>
          <w:sz w:val="22"/>
          <w:szCs w:val="22"/>
        </w:rPr>
        <w:t xml:space="preserve">  задания   вариативной  части  комплексного задания II уровня осуществляется следующим образом:</w:t>
      </w:r>
    </w:p>
    <w:p w:rsidR="00720FB9" w:rsidRPr="006C1314" w:rsidRDefault="00720FB9" w:rsidP="00720FB9">
      <w:pPr>
        <w:jc w:val="both"/>
        <w:rPr>
          <w:sz w:val="22"/>
          <w:szCs w:val="22"/>
        </w:rPr>
      </w:pPr>
      <w:r w:rsidRPr="006C1314">
        <w:rPr>
          <w:sz w:val="22"/>
          <w:szCs w:val="22"/>
        </w:rPr>
        <w:t xml:space="preserve">1 задача  –14 баллов; </w:t>
      </w:r>
    </w:p>
    <w:p w:rsidR="00720FB9" w:rsidRPr="006C1314" w:rsidRDefault="00720FB9" w:rsidP="00720FB9">
      <w:pPr>
        <w:jc w:val="both"/>
        <w:rPr>
          <w:sz w:val="22"/>
          <w:szCs w:val="22"/>
        </w:rPr>
      </w:pPr>
      <w:r w:rsidRPr="006C1314">
        <w:rPr>
          <w:sz w:val="22"/>
          <w:szCs w:val="22"/>
        </w:rPr>
        <w:t>2 задача – 21 балл.</w:t>
      </w:r>
    </w:p>
    <w:p w:rsidR="006C1314" w:rsidRDefault="006C1314" w:rsidP="008B1EE6">
      <w:pPr>
        <w:ind w:firstLine="708"/>
        <w:jc w:val="center"/>
        <w:rPr>
          <w:sz w:val="22"/>
          <w:szCs w:val="22"/>
        </w:rPr>
      </w:pPr>
    </w:p>
    <w:p w:rsidR="00720FB9" w:rsidRPr="008B1EE6" w:rsidRDefault="00720FB9" w:rsidP="008B1EE6">
      <w:pPr>
        <w:ind w:firstLine="708"/>
        <w:jc w:val="center"/>
        <w:rPr>
          <w:sz w:val="22"/>
          <w:szCs w:val="22"/>
        </w:rPr>
      </w:pPr>
      <w:r w:rsidRPr="008B1EE6">
        <w:rPr>
          <w:sz w:val="22"/>
          <w:szCs w:val="22"/>
        </w:rPr>
        <w:t>Критерии оценки 1 задачи:</w:t>
      </w:r>
    </w:p>
    <w:p w:rsidR="00720FB9" w:rsidRPr="008B1EE6" w:rsidRDefault="00720FB9" w:rsidP="008B1EE6">
      <w:pPr>
        <w:jc w:val="center"/>
        <w:rPr>
          <w:sz w:val="22"/>
          <w:szCs w:val="22"/>
        </w:rPr>
      </w:pPr>
      <w:r w:rsidRPr="008B1EE6">
        <w:rPr>
          <w:sz w:val="22"/>
          <w:szCs w:val="22"/>
        </w:rPr>
        <w:t>«Разработка конспекта фрагмента основной части занятия»</w:t>
      </w:r>
    </w:p>
    <w:p w:rsidR="00720FB9" w:rsidRDefault="00720FB9" w:rsidP="00720FB9">
      <w:pPr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229"/>
        <w:gridCol w:w="1718"/>
      </w:tblGrid>
      <w:tr w:rsidR="00720FB9" w:rsidRPr="00720FB9" w:rsidTr="00720FB9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Критерии оценки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after="60"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Количество</w:t>
            </w:r>
          </w:p>
          <w:p w:rsidR="00720FB9" w:rsidRPr="00720FB9" w:rsidRDefault="00720FB9" w:rsidP="00720FB9">
            <w:pPr>
              <w:widowControl w:val="0"/>
              <w:spacing w:before="60"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баллов</w:t>
            </w:r>
          </w:p>
        </w:tc>
      </w:tr>
      <w:tr w:rsidR="00720FB9" w:rsidRPr="00720FB9" w:rsidTr="00720FB9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Правильность и послед</w:t>
            </w:r>
            <w:r>
              <w:rPr>
                <w:color w:val="000000"/>
                <w:spacing w:val="2"/>
                <w:sz w:val="22"/>
                <w:szCs w:val="23"/>
              </w:rPr>
              <w:t>овательность определения частны</w:t>
            </w:r>
            <w:r w:rsidRPr="00720FB9">
              <w:rPr>
                <w:color w:val="000000"/>
                <w:spacing w:val="2"/>
                <w:sz w:val="22"/>
                <w:szCs w:val="23"/>
              </w:rPr>
              <w:t>х задач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20FB9" w:rsidRPr="00720FB9" w:rsidTr="00720FB9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74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Соответствие средств основной задаче, частным задачам занятия, возрасту занимающихся, особенностям контингента занимающихся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20FB9" w:rsidRPr="00720FB9" w:rsidTr="00720FB9">
        <w:trPr>
          <w:trHeight w:hRule="exact"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74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Соответствие методов и методических приёмов задачам занятия, возрасту занимающихся, особенностям контингента занимающихся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20FB9" w:rsidRPr="00720FB9" w:rsidTr="00720FB9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Оптимальность дозирования нагрузки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20FB9" w:rsidRPr="00720FB9" w:rsidTr="00720FB9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74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Правильность используемой терминологии, соблюдение правил записи упражнений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20FB9" w:rsidRPr="00720FB9" w:rsidTr="00720FB9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74" w:lineRule="exact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Полнота и методическая оправданность записей в графе «Организационно-методические указания»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20FB9" w:rsidRPr="00720FB9" w:rsidTr="00720FB9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ind w:left="280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rPr>
                <w:color w:val="000000"/>
                <w:spacing w:val="2"/>
                <w:sz w:val="22"/>
                <w:szCs w:val="23"/>
              </w:rPr>
            </w:pPr>
            <w:r>
              <w:rPr>
                <w:color w:val="000000"/>
                <w:spacing w:val="2"/>
                <w:sz w:val="22"/>
                <w:szCs w:val="23"/>
              </w:rPr>
              <w:t>Оригинальность подобранны</w:t>
            </w:r>
            <w:r w:rsidRPr="00720FB9">
              <w:rPr>
                <w:color w:val="000000"/>
                <w:spacing w:val="2"/>
                <w:sz w:val="22"/>
                <w:szCs w:val="23"/>
              </w:rPr>
              <w:t>х сре</w:t>
            </w:r>
            <w:proofErr w:type="gramStart"/>
            <w:r w:rsidRPr="00720FB9">
              <w:rPr>
                <w:color w:val="000000"/>
                <w:spacing w:val="2"/>
                <w:sz w:val="22"/>
                <w:szCs w:val="23"/>
              </w:rPr>
              <w:t>дств дл</w:t>
            </w:r>
            <w:proofErr w:type="gramEnd"/>
            <w:r w:rsidRPr="00720FB9">
              <w:rPr>
                <w:color w:val="000000"/>
                <w:spacing w:val="2"/>
                <w:sz w:val="22"/>
                <w:szCs w:val="23"/>
              </w:rPr>
              <w:t>я решения задач занятия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0-2</w:t>
            </w:r>
          </w:p>
        </w:tc>
      </w:tr>
      <w:tr w:rsidR="00720FB9" w:rsidRPr="00720FB9" w:rsidTr="00720FB9">
        <w:trPr>
          <w:trHeight w:hRule="exact" w:val="30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ind w:left="120"/>
              <w:rPr>
                <w:b/>
                <w:color w:val="000000"/>
                <w:spacing w:val="2"/>
                <w:sz w:val="22"/>
                <w:szCs w:val="23"/>
              </w:rPr>
            </w:pPr>
            <w:r w:rsidRPr="00720FB9">
              <w:rPr>
                <w:b/>
                <w:color w:val="000000"/>
                <w:spacing w:val="2"/>
                <w:sz w:val="22"/>
                <w:szCs w:val="23"/>
              </w:rPr>
              <w:t>Максимальное количество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b/>
                <w:color w:val="000000"/>
                <w:spacing w:val="2"/>
                <w:sz w:val="22"/>
                <w:szCs w:val="23"/>
              </w:rPr>
            </w:pPr>
            <w:r w:rsidRPr="00720FB9">
              <w:rPr>
                <w:b/>
                <w:color w:val="000000"/>
                <w:spacing w:val="2"/>
                <w:sz w:val="22"/>
                <w:szCs w:val="23"/>
              </w:rPr>
              <w:t>14</w:t>
            </w:r>
          </w:p>
        </w:tc>
      </w:tr>
    </w:tbl>
    <w:p w:rsidR="00720FB9" w:rsidRDefault="00720FB9" w:rsidP="00720FB9">
      <w:pPr>
        <w:jc w:val="both"/>
        <w:rPr>
          <w:b/>
          <w:sz w:val="22"/>
          <w:szCs w:val="22"/>
        </w:rPr>
      </w:pPr>
    </w:p>
    <w:p w:rsidR="0062699E" w:rsidRDefault="0062699E" w:rsidP="00AD1C6A">
      <w:pPr>
        <w:jc w:val="both"/>
        <w:rPr>
          <w:b/>
          <w:sz w:val="22"/>
          <w:szCs w:val="22"/>
        </w:rPr>
      </w:pPr>
    </w:p>
    <w:p w:rsidR="008B1EE6" w:rsidRPr="008B1EE6" w:rsidRDefault="00720FB9" w:rsidP="008B1EE6">
      <w:pPr>
        <w:ind w:firstLine="708"/>
        <w:jc w:val="center"/>
        <w:rPr>
          <w:sz w:val="22"/>
          <w:szCs w:val="22"/>
        </w:rPr>
      </w:pPr>
      <w:r w:rsidRPr="008B1EE6">
        <w:rPr>
          <w:sz w:val="22"/>
          <w:szCs w:val="22"/>
        </w:rPr>
        <w:t xml:space="preserve">Критерии оценки  </w:t>
      </w:r>
      <w:r w:rsidR="008B1EE6" w:rsidRPr="008B1EE6">
        <w:rPr>
          <w:sz w:val="22"/>
          <w:szCs w:val="22"/>
        </w:rPr>
        <w:t>2 задачи:</w:t>
      </w:r>
    </w:p>
    <w:p w:rsidR="008B1EE6" w:rsidRPr="00720FB9" w:rsidRDefault="008B1EE6" w:rsidP="008B1EE6">
      <w:pPr>
        <w:widowControl w:val="0"/>
        <w:spacing w:line="322" w:lineRule="exact"/>
        <w:ind w:right="400" w:firstLine="1100"/>
        <w:jc w:val="center"/>
        <w:rPr>
          <w:color w:val="000000"/>
          <w:spacing w:val="2"/>
          <w:sz w:val="22"/>
          <w:szCs w:val="23"/>
        </w:rPr>
      </w:pPr>
      <w:r w:rsidRPr="00720FB9">
        <w:rPr>
          <w:color w:val="000000"/>
          <w:spacing w:val="2"/>
          <w:sz w:val="22"/>
          <w:szCs w:val="23"/>
        </w:rPr>
        <w:t>«Проведение фрагмента основной части занятия»</w:t>
      </w:r>
    </w:p>
    <w:p w:rsidR="00720FB9" w:rsidRDefault="00720FB9" w:rsidP="00AD1C6A">
      <w:pPr>
        <w:jc w:val="both"/>
        <w:rPr>
          <w:b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7229"/>
        <w:gridCol w:w="1701"/>
      </w:tblGrid>
      <w:tr w:rsidR="00720FB9" w:rsidTr="001A472E">
        <w:tc>
          <w:tcPr>
            <w:tcW w:w="709" w:type="dxa"/>
          </w:tcPr>
          <w:p w:rsidR="00720FB9" w:rsidRPr="00720FB9" w:rsidRDefault="00720FB9" w:rsidP="00720FB9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№</w:t>
            </w:r>
          </w:p>
        </w:tc>
        <w:tc>
          <w:tcPr>
            <w:tcW w:w="7229" w:type="dxa"/>
          </w:tcPr>
          <w:p w:rsidR="00720FB9" w:rsidRPr="00720FB9" w:rsidRDefault="00720FB9" w:rsidP="008763E2">
            <w:pPr>
              <w:widowControl w:val="0"/>
              <w:spacing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Критерии оценки</w:t>
            </w:r>
          </w:p>
        </w:tc>
        <w:tc>
          <w:tcPr>
            <w:tcW w:w="1701" w:type="dxa"/>
          </w:tcPr>
          <w:p w:rsidR="00720FB9" w:rsidRPr="00720FB9" w:rsidRDefault="00720FB9" w:rsidP="008763E2">
            <w:pPr>
              <w:widowControl w:val="0"/>
              <w:spacing w:after="60"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Количество</w:t>
            </w:r>
          </w:p>
          <w:p w:rsidR="00720FB9" w:rsidRPr="00720FB9" w:rsidRDefault="00720FB9" w:rsidP="008763E2">
            <w:pPr>
              <w:widowControl w:val="0"/>
              <w:spacing w:before="60" w:line="230" w:lineRule="exact"/>
              <w:jc w:val="center"/>
              <w:rPr>
                <w:color w:val="000000"/>
                <w:spacing w:val="2"/>
                <w:sz w:val="22"/>
                <w:szCs w:val="23"/>
              </w:rPr>
            </w:pPr>
            <w:r w:rsidRPr="00720FB9">
              <w:rPr>
                <w:color w:val="000000"/>
                <w:spacing w:val="2"/>
                <w:sz w:val="22"/>
                <w:szCs w:val="23"/>
              </w:rPr>
              <w:t>баллов</w:t>
            </w:r>
          </w:p>
        </w:tc>
      </w:tr>
      <w:tr w:rsidR="00720FB9" w:rsidTr="001A472E">
        <w:tc>
          <w:tcPr>
            <w:tcW w:w="709" w:type="dxa"/>
          </w:tcPr>
          <w:p w:rsidR="00720FB9" w:rsidRPr="004E5DA9" w:rsidRDefault="001A472E" w:rsidP="001A472E">
            <w:pPr>
              <w:jc w:val="center"/>
              <w:rPr>
                <w:sz w:val="22"/>
                <w:szCs w:val="22"/>
              </w:rPr>
            </w:pPr>
            <w:r w:rsidRPr="004E5DA9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720FB9" w:rsidRPr="001A472E" w:rsidRDefault="001A472E" w:rsidP="004E5DA9">
            <w:pPr>
              <w:jc w:val="both"/>
              <w:rPr>
                <w:szCs w:val="22"/>
              </w:rPr>
            </w:pPr>
            <w:r w:rsidRPr="001A472E">
              <w:rPr>
                <w:szCs w:val="22"/>
              </w:rPr>
              <w:t>Критерии, характеризующие личностные качества педагога по физической культуре и спорту (учителя физической культуры)</w:t>
            </w:r>
          </w:p>
        </w:tc>
        <w:tc>
          <w:tcPr>
            <w:tcW w:w="1701" w:type="dxa"/>
          </w:tcPr>
          <w:p w:rsidR="00720FB9" w:rsidRPr="001A472E" w:rsidRDefault="001A472E" w:rsidP="001A472E">
            <w:pPr>
              <w:jc w:val="center"/>
              <w:rPr>
                <w:sz w:val="22"/>
                <w:szCs w:val="22"/>
              </w:rPr>
            </w:pPr>
            <w:r w:rsidRPr="001A472E">
              <w:rPr>
                <w:sz w:val="22"/>
                <w:szCs w:val="22"/>
              </w:rPr>
              <w:t>0-3</w:t>
            </w:r>
          </w:p>
        </w:tc>
      </w:tr>
      <w:tr w:rsidR="001A472E" w:rsidTr="001A472E">
        <w:tc>
          <w:tcPr>
            <w:tcW w:w="709" w:type="dxa"/>
          </w:tcPr>
          <w:p w:rsidR="001A472E" w:rsidRPr="004E5DA9" w:rsidRDefault="001A472E" w:rsidP="001A472E">
            <w:pPr>
              <w:jc w:val="center"/>
              <w:rPr>
                <w:sz w:val="22"/>
                <w:szCs w:val="22"/>
              </w:rPr>
            </w:pPr>
            <w:r w:rsidRPr="004E5DA9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1A472E" w:rsidRPr="001A472E" w:rsidRDefault="001A472E" w:rsidP="004E5DA9">
            <w:pPr>
              <w:jc w:val="both"/>
              <w:rPr>
                <w:szCs w:val="22"/>
              </w:rPr>
            </w:pPr>
            <w:r w:rsidRPr="001A472E">
              <w:rPr>
                <w:szCs w:val="22"/>
              </w:rPr>
              <w:t>Критерии, характеризующие особенности организации тренировочного занятия</w:t>
            </w:r>
          </w:p>
        </w:tc>
        <w:tc>
          <w:tcPr>
            <w:tcW w:w="1701" w:type="dxa"/>
          </w:tcPr>
          <w:p w:rsidR="001A472E" w:rsidRPr="001A472E" w:rsidRDefault="001A472E" w:rsidP="001A472E">
            <w:pPr>
              <w:jc w:val="center"/>
              <w:rPr>
                <w:sz w:val="22"/>
                <w:szCs w:val="22"/>
              </w:rPr>
            </w:pPr>
            <w:r w:rsidRPr="001A472E">
              <w:rPr>
                <w:sz w:val="22"/>
                <w:szCs w:val="22"/>
              </w:rPr>
              <w:t>0-3</w:t>
            </w:r>
          </w:p>
        </w:tc>
      </w:tr>
      <w:tr w:rsidR="001A472E" w:rsidTr="001A472E">
        <w:tc>
          <w:tcPr>
            <w:tcW w:w="709" w:type="dxa"/>
          </w:tcPr>
          <w:p w:rsidR="001A472E" w:rsidRPr="004E5DA9" w:rsidRDefault="001A472E" w:rsidP="001A472E">
            <w:pPr>
              <w:jc w:val="center"/>
              <w:rPr>
                <w:sz w:val="22"/>
                <w:szCs w:val="22"/>
              </w:rPr>
            </w:pPr>
            <w:r w:rsidRPr="004E5DA9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1A472E" w:rsidRPr="001A472E" w:rsidRDefault="001A472E" w:rsidP="004E5DA9">
            <w:pPr>
              <w:jc w:val="both"/>
              <w:rPr>
                <w:szCs w:val="22"/>
              </w:rPr>
            </w:pPr>
            <w:r w:rsidRPr="001A472E">
              <w:rPr>
                <w:szCs w:val="22"/>
              </w:rPr>
              <w:t>Критерии, характеризующие особенности применения средств развития двигательных способностей</w:t>
            </w:r>
          </w:p>
        </w:tc>
        <w:tc>
          <w:tcPr>
            <w:tcW w:w="1701" w:type="dxa"/>
          </w:tcPr>
          <w:p w:rsidR="001A472E" w:rsidRPr="001A472E" w:rsidRDefault="001A472E" w:rsidP="001A472E">
            <w:pPr>
              <w:jc w:val="center"/>
              <w:rPr>
                <w:sz w:val="22"/>
                <w:szCs w:val="22"/>
              </w:rPr>
            </w:pPr>
            <w:r w:rsidRPr="001A472E">
              <w:rPr>
                <w:sz w:val="22"/>
                <w:szCs w:val="22"/>
              </w:rPr>
              <w:t>0-3</w:t>
            </w:r>
          </w:p>
        </w:tc>
      </w:tr>
      <w:tr w:rsidR="001A472E" w:rsidTr="001A472E">
        <w:tc>
          <w:tcPr>
            <w:tcW w:w="709" w:type="dxa"/>
          </w:tcPr>
          <w:p w:rsidR="001A472E" w:rsidRPr="004E5DA9" w:rsidRDefault="001A472E" w:rsidP="001A472E">
            <w:pPr>
              <w:jc w:val="center"/>
              <w:rPr>
                <w:sz w:val="22"/>
                <w:szCs w:val="22"/>
              </w:rPr>
            </w:pPr>
            <w:r w:rsidRPr="004E5DA9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1A472E" w:rsidRPr="001A472E" w:rsidRDefault="001A472E" w:rsidP="004E5DA9">
            <w:pPr>
              <w:jc w:val="both"/>
              <w:rPr>
                <w:szCs w:val="22"/>
              </w:rPr>
            </w:pPr>
            <w:r w:rsidRPr="001A472E">
              <w:rPr>
                <w:szCs w:val="22"/>
              </w:rPr>
              <w:t>Критерии, характеризующие особенности применения оборудования и инвентаря в тренировочном занятии</w:t>
            </w:r>
          </w:p>
        </w:tc>
        <w:tc>
          <w:tcPr>
            <w:tcW w:w="1701" w:type="dxa"/>
          </w:tcPr>
          <w:p w:rsidR="001A472E" w:rsidRPr="001A472E" w:rsidRDefault="001A472E" w:rsidP="001A472E">
            <w:pPr>
              <w:jc w:val="center"/>
              <w:rPr>
                <w:sz w:val="22"/>
                <w:szCs w:val="22"/>
              </w:rPr>
            </w:pPr>
            <w:r w:rsidRPr="001A472E">
              <w:rPr>
                <w:sz w:val="22"/>
                <w:szCs w:val="22"/>
              </w:rPr>
              <w:t>0-3</w:t>
            </w:r>
          </w:p>
        </w:tc>
      </w:tr>
      <w:tr w:rsidR="001A472E" w:rsidTr="001A472E">
        <w:tc>
          <w:tcPr>
            <w:tcW w:w="709" w:type="dxa"/>
          </w:tcPr>
          <w:p w:rsidR="001A472E" w:rsidRPr="004E5DA9" w:rsidRDefault="001A472E" w:rsidP="001A472E">
            <w:pPr>
              <w:jc w:val="center"/>
              <w:rPr>
                <w:sz w:val="22"/>
                <w:szCs w:val="22"/>
              </w:rPr>
            </w:pPr>
            <w:r w:rsidRPr="004E5DA9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1A472E" w:rsidRPr="001A472E" w:rsidRDefault="001A472E" w:rsidP="004E5DA9">
            <w:pPr>
              <w:jc w:val="both"/>
              <w:rPr>
                <w:szCs w:val="22"/>
              </w:rPr>
            </w:pPr>
            <w:r w:rsidRPr="001A472E">
              <w:rPr>
                <w:szCs w:val="22"/>
              </w:rPr>
              <w:t>Критерии, характеризующие особенности применения словесных и наглядных методов</w:t>
            </w:r>
          </w:p>
        </w:tc>
        <w:tc>
          <w:tcPr>
            <w:tcW w:w="1701" w:type="dxa"/>
          </w:tcPr>
          <w:p w:rsidR="001A472E" w:rsidRPr="001A472E" w:rsidRDefault="001A472E" w:rsidP="001A472E">
            <w:pPr>
              <w:jc w:val="center"/>
              <w:rPr>
                <w:sz w:val="22"/>
                <w:szCs w:val="22"/>
              </w:rPr>
            </w:pPr>
            <w:r w:rsidRPr="001A472E">
              <w:rPr>
                <w:sz w:val="22"/>
                <w:szCs w:val="22"/>
              </w:rPr>
              <w:t>0-3</w:t>
            </w:r>
          </w:p>
        </w:tc>
      </w:tr>
      <w:tr w:rsidR="001A472E" w:rsidTr="001A472E">
        <w:tc>
          <w:tcPr>
            <w:tcW w:w="709" w:type="dxa"/>
          </w:tcPr>
          <w:p w:rsidR="001A472E" w:rsidRPr="004E5DA9" w:rsidRDefault="001A472E" w:rsidP="001A472E">
            <w:pPr>
              <w:jc w:val="center"/>
              <w:rPr>
                <w:sz w:val="22"/>
                <w:szCs w:val="22"/>
              </w:rPr>
            </w:pPr>
            <w:r w:rsidRPr="004E5DA9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1A472E" w:rsidRPr="001A472E" w:rsidRDefault="001A472E" w:rsidP="004E5DA9">
            <w:pPr>
              <w:jc w:val="both"/>
              <w:rPr>
                <w:szCs w:val="22"/>
              </w:rPr>
            </w:pPr>
            <w:r w:rsidRPr="001A472E">
              <w:rPr>
                <w:szCs w:val="22"/>
              </w:rPr>
              <w:t>Критерии, характеризующие особенности применения практических методов при решении задач занятия</w:t>
            </w:r>
          </w:p>
        </w:tc>
        <w:tc>
          <w:tcPr>
            <w:tcW w:w="1701" w:type="dxa"/>
          </w:tcPr>
          <w:p w:rsidR="001A472E" w:rsidRPr="001A472E" w:rsidRDefault="001A472E" w:rsidP="001A472E">
            <w:pPr>
              <w:jc w:val="center"/>
              <w:rPr>
                <w:sz w:val="22"/>
                <w:szCs w:val="22"/>
              </w:rPr>
            </w:pPr>
            <w:r w:rsidRPr="001A472E">
              <w:rPr>
                <w:sz w:val="22"/>
                <w:szCs w:val="22"/>
              </w:rPr>
              <w:t>0-3</w:t>
            </w:r>
          </w:p>
        </w:tc>
      </w:tr>
      <w:tr w:rsidR="001A472E" w:rsidTr="001A472E">
        <w:tc>
          <w:tcPr>
            <w:tcW w:w="709" w:type="dxa"/>
          </w:tcPr>
          <w:p w:rsidR="001A472E" w:rsidRPr="004E5DA9" w:rsidRDefault="001A472E" w:rsidP="001A472E">
            <w:pPr>
              <w:jc w:val="center"/>
              <w:rPr>
                <w:sz w:val="22"/>
                <w:szCs w:val="22"/>
              </w:rPr>
            </w:pPr>
            <w:r w:rsidRPr="004E5DA9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1A472E" w:rsidRPr="001A472E" w:rsidRDefault="001A472E" w:rsidP="004E5DA9">
            <w:pPr>
              <w:jc w:val="both"/>
              <w:rPr>
                <w:szCs w:val="22"/>
              </w:rPr>
            </w:pPr>
            <w:r w:rsidRPr="001A472E">
              <w:rPr>
                <w:szCs w:val="22"/>
              </w:rPr>
              <w:t>Критерии, дающие основание для получения дополнительных баллов</w:t>
            </w:r>
          </w:p>
        </w:tc>
        <w:tc>
          <w:tcPr>
            <w:tcW w:w="1701" w:type="dxa"/>
          </w:tcPr>
          <w:p w:rsidR="001A472E" w:rsidRPr="001A472E" w:rsidRDefault="001A472E" w:rsidP="001A472E">
            <w:pPr>
              <w:jc w:val="center"/>
              <w:rPr>
                <w:sz w:val="22"/>
                <w:szCs w:val="22"/>
              </w:rPr>
            </w:pPr>
            <w:r w:rsidRPr="001A472E">
              <w:rPr>
                <w:sz w:val="22"/>
                <w:szCs w:val="22"/>
              </w:rPr>
              <w:t>0-3</w:t>
            </w:r>
          </w:p>
        </w:tc>
      </w:tr>
      <w:tr w:rsidR="001A472E" w:rsidTr="008763E2">
        <w:tc>
          <w:tcPr>
            <w:tcW w:w="7938" w:type="dxa"/>
            <w:gridSpan w:val="2"/>
          </w:tcPr>
          <w:p w:rsidR="001A472E" w:rsidRPr="00720FB9" w:rsidRDefault="001A472E" w:rsidP="001A472E">
            <w:pPr>
              <w:jc w:val="both"/>
              <w:rPr>
                <w:b/>
                <w:sz w:val="22"/>
                <w:szCs w:val="22"/>
              </w:rPr>
            </w:pPr>
            <w:r w:rsidRPr="00720FB9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701" w:type="dxa"/>
          </w:tcPr>
          <w:p w:rsidR="001A472E" w:rsidRDefault="001A472E" w:rsidP="001A4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</w:tbl>
    <w:p w:rsidR="00720FB9" w:rsidRDefault="00720FB9" w:rsidP="00AD1C6A">
      <w:pPr>
        <w:jc w:val="both"/>
        <w:rPr>
          <w:b/>
          <w:sz w:val="22"/>
          <w:szCs w:val="22"/>
        </w:rPr>
      </w:pPr>
    </w:p>
    <w:p w:rsidR="00720FB9" w:rsidRDefault="00720FB9" w:rsidP="00AD1C6A">
      <w:pPr>
        <w:jc w:val="both"/>
        <w:rPr>
          <w:b/>
          <w:sz w:val="22"/>
          <w:szCs w:val="22"/>
        </w:rPr>
      </w:pPr>
    </w:p>
    <w:p w:rsidR="00AC7F8D" w:rsidRDefault="00AC7F8D" w:rsidP="00AD1C6A">
      <w:pPr>
        <w:jc w:val="both"/>
        <w:rPr>
          <w:b/>
          <w:sz w:val="22"/>
          <w:szCs w:val="22"/>
        </w:rPr>
      </w:pPr>
    </w:p>
    <w:p w:rsidR="00AC7F8D" w:rsidRDefault="00AC7F8D" w:rsidP="00AD1C6A">
      <w:pPr>
        <w:jc w:val="both"/>
        <w:rPr>
          <w:b/>
          <w:sz w:val="22"/>
          <w:szCs w:val="22"/>
        </w:rPr>
      </w:pPr>
    </w:p>
    <w:p w:rsidR="00AC7F8D" w:rsidRDefault="00AC7F8D" w:rsidP="00AD1C6A">
      <w:pPr>
        <w:jc w:val="both"/>
        <w:rPr>
          <w:b/>
          <w:sz w:val="22"/>
          <w:szCs w:val="22"/>
        </w:rPr>
      </w:pPr>
    </w:p>
    <w:p w:rsidR="00135C64" w:rsidRPr="006C44C4" w:rsidRDefault="00ED46DB" w:rsidP="00E22083">
      <w:pPr>
        <w:pStyle w:val="a3"/>
        <w:numPr>
          <w:ilvl w:val="0"/>
          <w:numId w:val="1"/>
        </w:numPr>
        <w:ind w:left="0" w:firstLine="0"/>
        <w:jc w:val="center"/>
        <w:rPr>
          <w:rFonts w:eastAsia="Times New Roman"/>
          <w:b/>
          <w:bCs/>
          <w:sz w:val="22"/>
          <w:lang w:eastAsia="ru-RU"/>
        </w:rPr>
      </w:pPr>
      <w:r w:rsidRPr="006C44C4">
        <w:rPr>
          <w:rFonts w:eastAsia="Times New Roman"/>
          <w:b/>
          <w:bCs/>
          <w:sz w:val="22"/>
          <w:lang w:eastAsia="ru-RU"/>
        </w:rPr>
        <w:t>Жюри и счетная комиссия олимпиады</w:t>
      </w:r>
    </w:p>
    <w:p w:rsidR="00135C64" w:rsidRPr="006C44C4" w:rsidRDefault="00135C64" w:rsidP="00244981">
      <w:pPr>
        <w:jc w:val="both"/>
        <w:rPr>
          <w:sz w:val="22"/>
          <w:szCs w:val="22"/>
        </w:rPr>
      </w:pPr>
      <w:r w:rsidRPr="006C44C4">
        <w:rPr>
          <w:sz w:val="22"/>
          <w:szCs w:val="22"/>
        </w:rPr>
        <w:t xml:space="preserve">3.1. Для оценивания заданий создается  жюри. Состав жюри утверждается приказом Министерства образования </w:t>
      </w:r>
      <w:r w:rsidR="00F5020E" w:rsidRPr="006C44C4">
        <w:rPr>
          <w:sz w:val="22"/>
          <w:szCs w:val="22"/>
        </w:rPr>
        <w:t xml:space="preserve">и науки </w:t>
      </w:r>
      <w:r w:rsidRPr="006C44C4">
        <w:rPr>
          <w:sz w:val="22"/>
          <w:szCs w:val="22"/>
        </w:rPr>
        <w:t>Республики Саха (Якутия)</w:t>
      </w:r>
      <w:r w:rsidR="00AC7F8D">
        <w:rPr>
          <w:sz w:val="22"/>
          <w:szCs w:val="22"/>
        </w:rPr>
        <w:t xml:space="preserve">. </w:t>
      </w:r>
      <w:r w:rsidRPr="006C44C4">
        <w:rPr>
          <w:sz w:val="22"/>
          <w:szCs w:val="22"/>
        </w:rPr>
        <w:t>По каждому конкурсному заданию члены жюри заполняют оценочные ведомости.</w:t>
      </w:r>
    </w:p>
    <w:p w:rsidR="00135C64" w:rsidRPr="006C44C4" w:rsidRDefault="00135C64" w:rsidP="00135C64">
      <w:pPr>
        <w:jc w:val="both"/>
        <w:rPr>
          <w:sz w:val="22"/>
          <w:szCs w:val="22"/>
        </w:rPr>
      </w:pPr>
      <w:r w:rsidRPr="006C44C4">
        <w:rPr>
          <w:sz w:val="22"/>
          <w:szCs w:val="22"/>
        </w:rPr>
        <w:t>3.2. Состав счетной комиссии утверждается Оргкомитетом конкурса.</w:t>
      </w:r>
    </w:p>
    <w:p w:rsidR="00ED46DB" w:rsidRPr="006C44C4" w:rsidRDefault="00ED46DB" w:rsidP="00135C64">
      <w:pPr>
        <w:jc w:val="both"/>
        <w:rPr>
          <w:sz w:val="22"/>
          <w:szCs w:val="22"/>
        </w:rPr>
      </w:pPr>
    </w:p>
    <w:p w:rsidR="00ED46DB" w:rsidRPr="006C44C4" w:rsidRDefault="00135C64" w:rsidP="00E22083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2"/>
        </w:rPr>
      </w:pPr>
      <w:r w:rsidRPr="006C44C4">
        <w:rPr>
          <w:b/>
          <w:bCs/>
          <w:sz w:val="22"/>
        </w:rPr>
        <w:t xml:space="preserve">Определение лауреатов  и абсолютного победителя </w:t>
      </w:r>
      <w:r w:rsidR="00ED46DB" w:rsidRPr="006C44C4">
        <w:rPr>
          <w:rFonts w:eastAsia="Times New Roman"/>
          <w:b/>
          <w:bCs/>
          <w:sz w:val="22"/>
          <w:lang w:eastAsia="ru-RU"/>
        </w:rPr>
        <w:t>олимпиады</w:t>
      </w:r>
    </w:p>
    <w:p w:rsidR="00135C64" w:rsidRPr="006C44C4" w:rsidRDefault="00135C64" w:rsidP="00F5020E">
      <w:pPr>
        <w:jc w:val="both"/>
        <w:rPr>
          <w:sz w:val="22"/>
          <w:szCs w:val="22"/>
        </w:rPr>
      </w:pPr>
      <w:r w:rsidRPr="006C44C4">
        <w:rPr>
          <w:sz w:val="22"/>
          <w:szCs w:val="22"/>
        </w:rPr>
        <w:t>4.1. Жюри  оценивает выполнение всех конкурсных заданий в баллах в соответствии с критериями, утвержденными настоящим Положением.</w:t>
      </w:r>
    </w:p>
    <w:p w:rsidR="00135C64" w:rsidRPr="006C44C4" w:rsidRDefault="00601A95" w:rsidP="00F5020E">
      <w:pPr>
        <w:pStyle w:val="a3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sz w:val="22"/>
        </w:rPr>
      </w:pPr>
      <w:r w:rsidRPr="006C44C4">
        <w:rPr>
          <w:sz w:val="22"/>
        </w:rPr>
        <w:t>Участники, набравшие</w:t>
      </w:r>
      <w:r w:rsidR="00135C64" w:rsidRPr="006C44C4">
        <w:rPr>
          <w:sz w:val="22"/>
        </w:rPr>
        <w:t xml:space="preserve"> наибольшее количество баллов в общем рейтинге, объявляются лауреатами конкурса.</w:t>
      </w:r>
    </w:p>
    <w:p w:rsidR="00135C64" w:rsidRPr="006C44C4" w:rsidRDefault="00601A95" w:rsidP="00F5020E">
      <w:pPr>
        <w:jc w:val="both"/>
        <w:rPr>
          <w:sz w:val="22"/>
          <w:szCs w:val="22"/>
        </w:rPr>
      </w:pPr>
      <w:r w:rsidRPr="006C44C4">
        <w:rPr>
          <w:sz w:val="22"/>
          <w:szCs w:val="22"/>
        </w:rPr>
        <w:t>4.3. Участник Олимпиады</w:t>
      </w:r>
      <w:r w:rsidR="00135C64" w:rsidRPr="006C44C4">
        <w:rPr>
          <w:sz w:val="22"/>
          <w:szCs w:val="22"/>
        </w:rPr>
        <w:t>, набравший наибольшее количество баллов в общем рейтинге, объявляется победителем конкурса.</w:t>
      </w:r>
    </w:p>
    <w:p w:rsidR="00135C64" w:rsidRPr="006C44C4" w:rsidRDefault="00135C64" w:rsidP="00F5020E">
      <w:pPr>
        <w:jc w:val="both"/>
        <w:rPr>
          <w:sz w:val="22"/>
          <w:szCs w:val="22"/>
        </w:rPr>
      </w:pPr>
      <w:r w:rsidRPr="006C44C4">
        <w:rPr>
          <w:sz w:val="22"/>
          <w:szCs w:val="22"/>
        </w:rPr>
        <w:t>4.4.</w:t>
      </w:r>
      <w:r w:rsidR="008B3822" w:rsidRPr="006C44C4">
        <w:rPr>
          <w:sz w:val="22"/>
          <w:szCs w:val="22"/>
        </w:rPr>
        <w:t xml:space="preserve"> Лауреатам и победителю олимпиады</w:t>
      </w:r>
      <w:r w:rsidRPr="006C44C4">
        <w:rPr>
          <w:sz w:val="22"/>
          <w:szCs w:val="22"/>
        </w:rPr>
        <w:t xml:space="preserve"> вручаются дипломы и специальные призы </w:t>
      </w:r>
      <w:r w:rsidR="008B3822" w:rsidRPr="006C44C4">
        <w:rPr>
          <w:sz w:val="22"/>
          <w:szCs w:val="22"/>
        </w:rPr>
        <w:t>оргкомитета. Участникам олимпиады</w:t>
      </w:r>
      <w:r w:rsidRPr="006C44C4">
        <w:rPr>
          <w:sz w:val="22"/>
          <w:szCs w:val="22"/>
        </w:rPr>
        <w:t xml:space="preserve"> вручаются сертификаты об участии.</w:t>
      </w:r>
    </w:p>
    <w:p w:rsidR="00135C64" w:rsidRPr="006C44C4" w:rsidRDefault="00135C64" w:rsidP="00F5020E">
      <w:pPr>
        <w:jc w:val="both"/>
        <w:rPr>
          <w:bCs/>
          <w:sz w:val="22"/>
          <w:szCs w:val="22"/>
        </w:rPr>
      </w:pPr>
      <w:r w:rsidRPr="006C44C4">
        <w:rPr>
          <w:sz w:val="22"/>
          <w:szCs w:val="22"/>
        </w:rPr>
        <w:t xml:space="preserve">4.5. Награждение лауреатов и победителя  осуществляется на торжественном закрытии  </w:t>
      </w:r>
      <w:r w:rsidR="008B3822" w:rsidRPr="006C44C4">
        <w:rPr>
          <w:bCs/>
          <w:sz w:val="22"/>
          <w:szCs w:val="22"/>
        </w:rPr>
        <w:t>региональной олимпиады</w:t>
      </w:r>
      <w:r w:rsidR="00412BBB" w:rsidRPr="006C44C4">
        <w:rPr>
          <w:bCs/>
          <w:sz w:val="22"/>
          <w:szCs w:val="22"/>
        </w:rPr>
        <w:t>.</w:t>
      </w:r>
    </w:p>
    <w:p w:rsidR="00244981" w:rsidRPr="006C44C4" w:rsidRDefault="00244981" w:rsidP="00F5020E">
      <w:pPr>
        <w:jc w:val="both"/>
        <w:rPr>
          <w:bCs/>
          <w:sz w:val="22"/>
          <w:szCs w:val="22"/>
        </w:rPr>
      </w:pPr>
    </w:p>
    <w:p w:rsidR="00135C64" w:rsidRPr="006C44C4" w:rsidRDefault="00135C64" w:rsidP="00E22083">
      <w:pPr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6C44C4">
        <w:rPr>
          <w:b/>
          <w:bCs/>
          <w:sz w:val="22"/>
          <w:szCs w:val="22"/>
        </w:rPr>
        <w:t>Финансирование  конкурса</w:t>
      </w:r>
    </w:p>
    <w:p w:rsidR="00135C64" w:rsidRPr="006C44C4" w:rsidRDefault="00135C64" w:rsidP="00C83615">
      <w:pPr>
        <w:jc w:val="both"/>
        <w:rPr>
          <w:sz w:val="22"/>
          <w:szCs w:val="22"/>
        </w:rPr>
      </w:pPr>
      <w:r w:rsidRPr="006C44C4">
        <w:rPr>
          <w:sz w:val="22"/>
          <w:szCs w:val="22"/>
        </w:rPr>
        <w:t>5.1. Фин</w:t>
      </w:r>
      <w:r w:rsidR="00412BBB" w:rsidRPr="006C44C4">
        <w:rPr>
          <w:sz w:val="22"/>
          <w:szCs w:val="22"/>
        </w:rPr>
        <w:t>ансирование проведения олимпиады</w:t>
      </w:r>
      <w:r w:rsidRPr="006C44C4">
        <w:rPr>
          <w:sz w:val="22"/>
          <w:szCs w:val="22"/>
        </w:rPr>
        <w:t xml:space="preserve"> осуществляется за счет </w:t>
      </w:r>
      <w:proofErr w:type="spellStart"/>
      <w:r w:rsidRPr="006C44C4">
        <w:rPr>
          <w:sz w:val="22"/>
          <w:szCs w:val="22"/>
        </w:rPr>
        <w:t>оргвзноса</w:t>
      </w:r>
      <w:proofErr w:type="spellEnd"/>
      <w:r w:rsidRPr="006C44C4">
        <w:rPr>
          <w:sz w:val="22"/>
          <w:szCs w:val="22"/>
        </w:rPr>
        <w:t xml:space="preserve"> образовательных учреждений, участвующих в</w:t>
      </w:r>
      <w:r w:rsidR="00412BBB" w:rsidRPr="006C44C4">
        <w:rPr>
          <w:sz w:val="22"/>
          <w:szCs w:val="22"/>
        </w:rPr>
        <w:t xml:space="preserve"> </w:t>
      </w:r>
      <w:proofErr w:type="spellStart"/>
      <w:r w:rsidR="00412BBB" w:rsidRPr="006C44C4">
        <w:rPr>
          <w:sz w:val="22"/>
          <w:szCs w:val="22"/>
        </w:rPr>
        <w:t>олимпиаде</w:t>
      </w:r>
      <w:r w:rsidR="006C44C4" w:rsidRPr="006C44C4">
        <w:rPr>
          <w:b/>
          <w:i/>
          <w:sz w:val="22"/>
          <w:szCs w:val="22"/>
        </w:rPr>
        <w:t>Оргвзнос</w:t>
      </w:r>
      <w:proofErr w:type="spellEnd"/>
      <w:r w:rsidR="009D4FC7">
        <w:rPr>
          <w:b/>
          <w:i/>
          <w:sz w:val="22"/>
          <w:szCs w:val="22"/>
        </w:rPr>
        <w:t xml:space="preserve"> на одного участника составляет 7</w:t>
      </w:r>
      <w:r w:rsidRPr="006C44C4">
        <w:rPr>
          <w:b/>
          <w:i/>
          <w:sz w:val="22"/>
          <w:szCs w:val="22"/>
        </w:rPr>
        <w:t>000 руб.</w:t>
      </w:r>
      <w:r w:rsidRPr="006C44C4">
        <w:rPr>
          <w:sz w:val="22"/>
          <w:szCs w:val="22"/>
        </w:rPr>
        <w:t xml:space="preserve"> (</w:t>
      </w:r>
      <w:r w:rsidR="009D4FC7">
        <w:rPr>
          <w:sz w:val="22"/>
          <w:szCs w:val="22"/>
        </w:rPr>
        <w:t>сем</w:t>
      </w:r>
      <w:r w:rsidR="006C44C4" w:rsidRPr="006C44C4">
        <w:rPr>
          <w:sz w:val="22"/>
          <w:szCs w:val="22"/>
        </w:rPr>
        <w:t>ь</w:t>
      </w:r>
      <w:r w:rsidRPr="006C44C4">
        <w:rPr>
          <w:sz w:val="22"/>
          <w:szCs w:val="22"/>
        </w:rPr>
        <w:t xml:space="preserve"> тысяч рублей).</w:t>
      </w:r>
    </w:p>
    <w:p w:rsidR="00135C64" w:rsidRPr="006C44C4" w:rsidRDefault="00135C64" w:rsidP="00C83615">
      <w:pPr>
        <w:jc w:val="both"/>
        <w:rPr>
          <w:sz w:val="22"/>
          <w:szCs w:val="22"/>
        </w:rPr>
      </w:pPr>
      <w:r w:rsidRPr="006C44C4">
        <w:rPr>
          <w:sz w:val="22"/>
          <w:szCs w:val="22"/>
        </w:rPr>
        <w:t xml:space="preserve">5.2.Расходы по командированию участников </w:t>
      </w:r>
      <w:r w:rsidR="00412BBB" w:rsidRPr="006C44C4">
        <w:rPr>
          <w:sz w:val="22"/>
          <w:szCs w:val="22"/>
        </w:rPr>
        <w:t xml:space="preserve">олимпиады </w:t>
      </w:r>
      <w:r w:rsidRPr="006C44C4">
        <w:rPr>
          <w:sz w:val="22"/>
          <w:szCs w:val="22"/>
        </w:rPr>
        <w:t>осуществляются за счет средств направляющей стороны.</w:t>
      </w:r>
    </w:p>
    <w:p w:rsidR="00135C64" w:rsidRPr="006C44C4" w:rsidRDefault="00412BBB" w:rsidP="00F5020E">
      <w:pPr>
        <w:rPr>
          <w:sz w:val="22"/>
          <w:szCs w:val="22"/>
        </w:rPr>
      </w:pPr>
      <w:r w:rsidRPr="006C44C4">
        <w:rPr>
          <w:sz w:val="22"/>
          <w:szCs w:val="22"/>
        </w:rPr>
        <w:t>5.3</w:t>
      </w:r>
      <w:r w:rsidR="00135C64" w:rsidRPr="006C44C4">
        <w:rPr>
          <w:sz w:val="22"/>
          <w:szCs w:val="22"/>
        </w:rPr>
        <w:t xml:space="preserve">. Для проведения </w:t>
      </w:r>
      <w:r w:rsidRPr="006C44C4">
        <w:rPr>
          <w:sz w:val="22"/>
          <w:szCs w:val="22"/>
        </w:rPr>
        <w:t xml:space="preserve">олимпиады </w:t>
      </w:r>
      <w:r w:rsidR="00135C64" w:rsidRPr="006C44C4">
        <w:rPr>
          <w:sz w:val="22"/>
          <w:szCs w:val="22"/>
        </w:rPr>
        <w:t>допускается привлечение внебюджетных и спонсорских средств.</w:t>
      </w:r>
    </w:p>
    <w:p w:rsidR="00F5020E" w:rsidRPr="006C44C4" w:rsidRDefault="00F5020E" w:rsidP="00135C64">
      <w:pPr>
        <w:jc w:val="both"/>
        <w:rPr>
          <w:sz w:val="22"/>
          <w:szCs w:val="22"/>
        </w:rPr>
      </w:pPr>
    </w:p>
    <w:p w:rsidR="00135C64" w:rsidRPr="006C44C4" w:rsidRDefault="00135C64" w:rsidP="00E22083">
      <w:pPr>
        <w:pStyle w:val="a3"/>
        <w:numPr>
          <w:ilvl w:val="0"/>
          <w:numId w:val="1"/>
        </w:numPr>
        <w:jc w:val="center"/>
        <w:rPr>
          <w:b/>
          <w:sz w:val="22"/>
        </w:rPr>
      </w:pPr>
      <w:r w:rsidRPr="006C44C4">
        <w:rPr>
          <w:b/>
          <w:sz w:val="22"/>
        </w:rPr>
        <w:t xml:space="preserve">Порядок приема заявок на участие в </w:t>
      </w:r>
      <w:r w:rsidR="00412BBB" w:rsidRPr="006C44C4">
        <w:rPr>
          <w:b/>
          <w:sz w:val="22"/>
        </w:rPr>
        <w:t xml:space="preserve">Олимпиаде </w:t>
      </w:r>
    </w:p>
    <w:p w:rsidR="00F5020E" w:rsidRPr="006C44C4" w:rsidRDefault="00135C64" w:rsidP="00E22083">
      <w:pPr>
        <w:pStyle w:val="a3"/>
        <w:numPr>
          <w:ilvl w:val="1"/>
          <w:numId w:val="1"/>
        </w:numPr>
        <w:ind w:left="0" w:firstLine="0"/>
        <w:jc w:val="both"/>
        <w:rPr>
          <w:b/>
          <w:sz w:val="22"/>
        </w:rPr>
      </w:pPr>
      <w:r w:rsidRPr="006C44C4">
        <w:rPr>
          <w:sz w:val="22"/>
        </w:rPr>
        <w:t xml:space="preserve">Для участия в  </w:t>
      </w:r>
      <w:r w:rsidR="00412BBB" w:rsidRPr="006C44C4">
        <w:rPr>
          <w:sz w:val="22"/>
        </w:rPr>
        <w:t>Олимпиад</w:t>
      </w:r>
      <w:r w:rsidRPr="006C44C4">
        <w:rPr>
          <w:sz w:val="22"/>
        </w:rPr>
        <w:t xml:space="preserve">е необходимо до </w:t>
      </w:r>
      <w:r w:rsidR="00412BBB" w:rsidRPr="006C44C4">
        <w:rPr>
          <w:sz w:val="22"/>
        </w:rPr>
        <w:t xml:space="preserve">25 февраля </w:t>
      </w:r>
      <w:r w:rsidR="00F0188B">
        <w:rPr>
          <w:b/>
          <w:sz w:val="22"/>
        </w:rPr>
        <w:t>2018</w:t>
      </w:r>
      <w:r w:rsidRPr="006C44C4">
        <w:rPr>
          <w:sz w:val="22"/>
        </w:rPr>
        <w:t xml:space="preserve"> года направить в адрес оргкомитета </w:t>
      </w:r>
      <w:r w:rsidRPr="006C44C4">
        <w:rPr>
          <w:b/>
          <w:sz w:val="22"/>
        </w:rPr>
        <w:t xml:space="preserve">заявку по электронной почте: </w:t>
      </w:r>
      <w:hyperlink r:id="rId5" w:history="1">
        <w:r w:rsidR="009D4FC7" w:rsidRPr="00377E8F">
          <w:rPr>
            <w:rStyle w:val="aa"/>
            <w:sz w:val="22"/>
            <w:lang w:val="en-US"/>
          </w:rPr>
          <w:t>yapk</w:t>
        </w:r>
        <w:r w:rsidR="009D4FC7" w:rsidRPr="00377E8F">
          <w:rPr>
            <w:rStyle w:val="aa"/>
            <w:sz w:val="22"/>
          </w:rPr>
          <w:t>@</w:t>
        </w:r>
        <w:r w:rsidR="009D4FC7" w:rsidRPr="00377E8F">
          <w:rPr>
            <w:rStyle w:val="aa"/>
            <w:sz w:val="22"/>
            <w:lang w:val="en-US"/>
          </w:rPr>
          <w:t>mail</w:t>
        </w:r>
        <w:r w:rsidR="009D4FC7" w:rsidRPr="00377E8F">
          <w:rPr>
            <w:rStyle w:val="aa"/>
            <w:sz w:val="22"/>
          </w:rPr>
          <w:t>.</w:t>
        </w:r>
        <w:r w:rsidR="009D4FC7" w:rsidRPr="00377E8F">
          <w:rPr>
            <w:rStyle w:val="aa"/>
            <w:sz w:val="22"/>
            <w:lang w:val="en-US"/>
          </w:rPr>
          <w:t>ru</w:t>
        </w:r>
      </w:hyperlink>
    </w:p>
    <w:p w:rsidR="00135C64" w:rsidRPr="006C44C4" w:rsidRDefault="00135C64" w:rsidP="00E22083">
      <w:pPr>
        <w:pStyle w:val="a3"/>
        <w:numPr>
          <w:ilvl w:val="1"/>
          <w:numId w:val="1"/>
        </w:numPr>
        <w:ind w:left="0" w:firstLine="0"/>
        <w:jc w:val="both"/>
        <w:rPr>
          <w:b/>
          <w:sz w:val="22"/>
        </w:rPr>
      </w:pPr>
      <w:r w:rsidRPr="006C44C4">
        <w:rPr>
          <w:b/>
          <w:sz w:val="22"/>
        </w:rPr>
        <w:t>К заявке</w:t>
      </w:r>
      <w:r w:rsidRPr="006C44C4">
        <w:rPr>
          <w:sz w:val="22"/>
        </w:rPr>
        <w:t xml:space="preserve"> прилагаются:</w:t>
      </w:r>
    </w:p>
    <w:p w:rsidR="00135C64" w:rsidRPr="009D4FC7" w:rsidRDefault="00412BBB" w:rsidP="00135C64">
      <w:pPr>
        <w:ind w:firstLine="567"/>
        <w:jc w:val="both"/>
        <w:rPr>
          <w:sz w:val="22"/>
          <w:szCs w:val="22"/>
        </w:rPr>
      </w:pPr>
      <w:r w:rsidRPr="009D4FC7">
        <w:rPr>
          <w:sz w:val="22"/>
          <w:szCs w:val="22"/>
        </w:rPr>
        <w:t>- направление специальности</w:t>
      </w:r>
      <w:r w:rsidR="00135C64" w:rsidRPr="009D4FC7">
        <w:rPr>
          <w:sz w:val="22"/>
          <w:szCs w:val="22"/>
        </w:rPr>
        <w:t>,  требования к оснащенности  кабинета для проведения урока</w:t>
      </w:r>
      <w:r w:rsidRPr="009D4FC7">
        <w:rPr>
          <w:sz w:val="22"/>
          <w:szCs w:val="22"/>
        </w:rPr>
        <w:t>/занятия</w:t>
      </w:r>
      <w:r w:rsidR="00135C64" w:rsidRPr="009D4FC7">
        <w:rPr>
          <w:sz w:val="22"/>
          <w:szCs w:val="22"/>
        </w:rPr>
        <w:t xml:space="preserve"> (интерактивная доска, проектор, экран и т.д.);</w:t>
      </w:r>
    </w:p>
    <w:p w:rsidR="00135C64" w:rsidRPr="006C44C4" w:rsidRDefault="00135C64" w:rsidP="00135C64">
      <w:pPr>
        <w:ind w:firstLine="567"/>
        <w:jc w:val="both"/>
        <w:rPr>
          <w:sz w:val="22"/>
          <w:szCs w:val="22"/>
        </w:rPr>
      </w:pPr>
      <w:r w:rsidRPr="006C44C4">
        <w:rPr>
          <w:sz w:val="22"/>
          <w:szCs w:val="22"/>
        </w:rPr>
        <w:t xml:space="preserve">- цветная фотография конкурсантов размером 15 * </w:t>
      </w:r>
      <w:smartTag w:uri="urn:schemas-microsoft-com:office:smarttags" w:element="metricconverter">
        <w:smartTagPr>
          <w:attr w:name="ProductID" w:val="20 см"/>
        </w:smartTagPr>
        <w:r w:rsidRPr="006C44C4">
          <w:rPr>
            <w:sz w:val="22"/>
            <w:szCs w:val="22"/>
          </w:rPr>
          <w:t>20 см</w:t>
        </w:r>
      </w:smartTag>
      <w:r w:rsidRPr="006C44C4">
        <w:rPr>
          <w:sz w:val="22"/>
          <w:szCs w:val="22"/>
        </w:rPr>
        <w:t>. в электронном виде;</w:t>
      </w:r>
    </w:p>
    <w:p w:rsidR="00135C64" w:rsidRPr="006C44C4" w:rsidRDefault="00135C64" w:rsidP="00135C64">
      <w:pPr>
        <w:ind w:firstLine="567"/>
        <w:jc w:val="both"/>
        <w:rPr>
          <w:sz w:val="22"/>
          <w:szCs w:val="22"/>
        </w:rPr>
      </w:pPr>
      <w:r w:rsidRPr="006C44C4">
        <w:rPr>
          <w:sz w:val="22"/>
          <w:szCs w:val="22"/>
        </w:rPr>
        <w:t>- краткое резюме о себе для конкурсного стенда;</w:t>
      </w:r>
    </w:p>
    <w:p w:rsidR="00135C64" w:rsidRPr="006C44C4" w:rsidRDefault="00135C64" w:rsidP="00135C64">
      <w:pPr>
        <w:ind w:firstLine="567"/>
        <w:jc w:val="both"/>
        <w:rPr>
          <w:sz w:val="22"/>
          <w:szCs w:val="22"/>
        </w:rPr>
      </w:pPr>
      <w:r w:rsidRPr="006C44C4">
        <w:rPr>
          <w:sz w:val="22"/>
          <w:szCs w:val="22"/>
        </w:rPr>
        <w:t>- медицинская справка о состоянии здоровья конкурсанта, заверенная подписью и печатью медицинского работника ПОУ.</w:t>
      </w:r>
    </w:p>
    <w:p w:rsidR="006F6AF7" w:rsidRDefault="00F5020E" w:rsidP="00135C64">
      <w:pPr>
        <w:jc w:val="both"/>
        <w:rPr>
          <w:sz w:val="22"/>
          <w:szCs w:val="22"/>
        </w:rPr>
      </w:pPr>
      <w:r w:rsidRPr="006C44C4">
        <w:rPr>
          <w:sz w:val="22"/>
          <w:szCs w:val="22"/>
        </w:rPr>
        <w:t>6.3</w:t>
      </w:r>
      <w:r w:rsidR="00412BBB" w:rsidRPr="006C44C4">
        <w:rPr>
          <w:sz w:val="22"/>
          <w:szCs w:val="22"/>
        </w:rPr>
        <w:t>. Информацию об Олимпиаде</w:t>
      </w:r>
      <w:r w:rsidR="00135C64" w:rsidRPr="006C44C4">
        <w:rPr>
          <w:sz w:val="22"/>
          <w:szCs w:val="22"/>
        </w:rPr>
        <w:t xml:space="preserve"> можно получить по адресу:</w:t>
      </w:r>
    </w:p>
    <w:p w:rsidR="0021196E" w:rsidRPr="00513A69" w:rsidRDefault="0021196E" w:rsidP="0021196E">
      <w:pPr>
        <w:jc w:val="both"/>
        <w:rPr>
          <w:sz w:val="22"/>
          <w:szCs w:val="22"/>
        </w:rPr>
      </w:pPr>
      <w:r w:rsidRPr="00513A69">
        <w:rPr>
          <w:sz w:val="22"/>
          <w:szCs w:val="22"/>
        </w:rPr>
        <w:t>- 677000 г. Якутск, пр. Ленина, 5. Са</w:t>
      </w:r>
      <w:r w:rsidR="009D4FC7" w:rsidRPr="00513A69">
        <w:rPr>
          <w:sz w:val="22"/>
          <w:szCs w:val="22"/>
        </w:rPr>
        <w:t xml:space="preserve">йт ЯПК: yapk.ru. Контактный тел. </w:t>
      </w:r>
      <w:proofErr w:type="spellStart"/>
      <w:r w:rsidR="009D4FC7" w:rsidRPr="00513A69">
        <w:rPr>
          <w:sz w:val="22"/>
          <w:szCs w:val="22"/>
        </w:rPr>
        <w:t>завед</w:t>
      </w:r>
      <w:proofErr w:type="spellEnd"/>
      <w:r w:rsidR="009D4FC7" w:rsidRPr="00513A69">
        <w:rPr>
          <w:sz w:val="22"/>
          <w:szCs w:val="22"/>
        </w:rPr>
        <w:t xml:space="preserve">. ДО </w:t>
      </w:r>
      <w:r w:rsidRPr="00513A69">
        <w:rPr>
          <w:sz w:val="22"/>
          <w:szCs w:val="22"/>
        </w:rPr>
        <w:t xml:space="preserve">Скрябина </w:t>
      </w:r>
      <w:proofErr w:type="spellStart"/>
      <w:r w:rsidRPr="00513A69">
        <w:rPr>
          <w:sz w:val="22"/>
          <w:szCs w:val="22"/>
        </w:rPr>
        <w:t>А</w:t>
      </w:r>
      <w:r w:rsidR="009D4FC7" w:rsidRPr="00513A69">
        <w:rPr>
          <w:sz w:val="22"/>
          <w:szCs w:val="22"/>
        </w:rPr>
        <w:t>нисияАгитовна</w:t>
      </w:r>
      <w:proofErr w:type="spellEnd"/>
      <w:r w:rsidR="009D4FC7" w:rsidRPr="00513A69">
        <w:rPr>
          <w:sz w:val="22"/>
          <w:szCs w:val="22"/>
        </w:rPr>
        <w:t xml:space="preserve"> – к/т 89142214881; </w:t>
      </w:r>
      <w:proofErr w:type="spellStart"/>
      <w:r w:rsidR="009D4FC7" w:rsidRPr="00513A69">
        <w:rPr>
          <w:sz w:val="22"/>
          <w:szCs w:val="22"/>
        </w:rPr>
        <w:t>завед</w:t>
      </w:r>
      <w:proofErr w:type="spellEnd"/>
      <w:r w:rsidR="009D4FC7" w:rsidRPr="00513A69">
        <w:rPr>
          <w:sz w:val="22"/>
          <w:szCs w:val="22"/>
        </w:rPr>
        <w:t xml:space="preserve">. ПВНК Тимофеева </w:t>
      </w:r>
      <w:proofErr w:type="spellStart"/>
      <w:r w:rsidR="009D4FC7" w:rsidRPr="00513A69">
        <w:rPr>
          <w:sz w:val="22"/>
          <w:szCs w:val="22"/>
        </w:rPr>
        <w:t>Сардаана</w:t>
      </w:r>
      <w:proofErr w:type="spellEnd"/>
      <w:r w:rsidR="009D4FC7" w:rsidRPr="00513A69">
        <w:rPr>
          <w:sz w:val="22"/>
          <w:szCs w:val="22"/>
        </w:rPr>
        <w:t xml:space="preserve"> Михайловна – к/т </w:t>
      </w:r>
      <w:r w:rsidR="00513A69" w:rsidRPr="00513A69">
        <w:rPr>
          <w:sz w:val="22"/>
          <w:szCs w:val="22"/>
        </w:rPr>
        <w:t>89142748177</w:t>
      </w:r>
      <w:r w:rsidR="009D4FC7" w:rsidRPr="00513A69">
        <w:rPr>
          <w:sz w:val="22"/>
          <w:szCs w:val="22"/>
        </w:rPr>
        <w:t xml:space="preserve">; </w:t>
      </w:r>
      <w:proofErr w:type="spellStart"/>
      <w:r w:rsidR="00513A69" w:rsidRPr="00513A69">
        <w:rPr>
          <w:sz w:val="22"/>
          <w:szCs w:val="22"/>
        </w:rPr>
        <w:t>завед</w:t>
      </w:r>
      <w:proofErr w:type="spellEnd"/>
      <w:r w:rsidR="00513A69" w:rsidRPr="00513A69">
        <w:rPr>
          <w:sz w:val="22"/>
          <w:szCs w:val="22"/>
        </w:rPr>
        <w:t xml:space="preserve">. ФО </w:t>
      </w:r>
      <w:r w:rsidR="009D4FC7" w:rsidRPr="00513A69">
        <w:rPr>
          <w:sz w:val="22"/>
          <w:szCs w:val="22"/>
        </w:rPr>
        <w:t xml:space="preserve">Максимов Иван Васильевич </w:t>
      </w:r>
      <w:r w:rsidR="00513A69" w:rsidRPr="00513A69">
        <w:rPr>
          <w:sz w:val="22"/>
          <w:szCs w:val="22"/>
        </w:rPr>
        <w:t xml:space="preserve">–к/т </w:t>
      </w:r>
      <w:r w:rsidR="009D4FC7" w:rsidRPr="00513A69">
        <w:rPr>
          <w:sz w:val="22"/>
          <w:szCs w:val="22"/>
        </w:rPr>
        <w:t>89644205909</w:t>
      </w:r>
      <w:r w:rsidR="004C0748">
        <w:rPr>
          <w:sz w:val="22"/>
          <w:szCs w:val="22"/>
        </w:rPr>
        <w:t>.</w:t>
      </w:r>
    </w:p>
    <w:p w:rsidR="0021196E" w:rsidRPr="006C44C4" w:rsidRDefault="0021196E" w:rsidP="00135C64">
      <w:pPr>
        <w:jc w:val="both"/>
        <w:rPr>
          <w:sz w:val="22"/>
          <w:szCs w:val="22"/>
        </w:rPr>
      </w:pPr>
    </w:p>
    <w:p w:rsidR="006F6AF7" w:rsidRPr="006C44C4" w:rsidRDefault="006F6AF7" w:rsidP="00135C64">
      <w:pPr>
        <w:jc w:val="both"/>
        <w:rPr>
          <w:sz w:val="22"/>
          <w:szCs w:val="22"/>
        </w:rPr>
      </w:pPr>
    </w:p>
    <w:p w:rsidR="00F5020E" w:rsidRPr="006C44C4" w:rsidRDefault="00F5020E" w:rsidP="00135C64">
      <w:pPr>
        <w:jc w:val="both"/>
        <w:rPr>
          <w:sz w:val="22"/>
          <w:szCs w:val="22"/>
        </w:rPr>
      </w:pPr>
    </w:p>
    <w:sectPr w:rsidR="00F5020E" w:rsidRPr="006C44C4" w:rsidSect="00AB49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F35"/>
    <w:multiLevelType w:val="hybridMultilevel"/>
    <w:tmpl w:val="86A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97C"/>
    <w:multiLevelType w:val="multilevel"/>
    <w:tmpl w:val="9D0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b w:val="0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">
    <w:nsid w:val="19E35D8D"/>
    <w:multiLevelType w:val="hybridMultilevel"/>
    <w:tmpl w:val="98B0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3CCD"/>
    <w:multiLevelType w:val="hybridMultilevel"/>
    <w:tmpl w:val="98B0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3F22"/>
    <w:multiLevelType w:val="multilevel"/>
    <w:tmpl w:val="9D0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b w:val="0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">
    <w:nsid w:val="33C43046"/>
    <w:multiLevelType w:val="hybridMultilevel"/>
    <w:tmpl w:val="98B0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250E"/>
    <w:multiLevelType w:val="hybridMultilevel"/>
    <w:tmpl w:val="50AC2594"/>
    <w:lvl w:ilvl="0" w:tplc="45F8B2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41A09B2"/>
    <w:multiLevelType w:val="multilevel"/>
    <w:tmpl w:val="6066AAF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3BD80B73"/>
    <w:multiLevelType w:val="multilevel"/>
    <w:tmpl w:val="35C0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  <w:u w:val="none"/>
      </w:rPr>
    </w:lvl>
  </w:abstractNum>
  <w:abstractNum w:abstractNumId="9">
    <w:nsid w:val="604C1673"/>
    <w:multiLevelType w:val="hybridMultilevel"/>
    <w:tmpl w:val="2F32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5C64"/>
    <w:rsid w:val="00056320"/>
    <w:rsid w:val="00061677"/>
    <w:rsid w:val="00073EFF"/>
    <w:rsid w:val="0007584D"/>
    <w:rsid w:val="000879E1"/>
    <w:rsid w:val="000A06AD"/>
    <w:rsid w:val="000E242B"/>
    <w:rsid w:val="000E2C8F"/>
    <w:rsid w:val="000F7503"/>
    <w:rsid w:val="0011221C"/>
    <w:rsid w:val="00132B76"/>
    <w:rsid w:val="00135C64"/>
    <w:rsid w:val="001402A1"/>
    <w:rsid w:val="00173A30"/>
    <w:rsid w:val="00182DC3"/>
    <w:rsid w:val="001A472E"/>
    <w:rsid w:val="001A6A58"/>
    <w:rsid w:val="001E1983"/>
    <w:rsid w:val="00200242"/>
    <w:rsid w:val="00203FF1"/>
    <w:rsid w:val="0021196E"/>
    <w:rsid w:val="00244981"/>
    <w:rsid w:val="00263638"/>
    <w:rsid w:val="002725F6"/>
    <w:rsid w:val="002901BC"/>
    <w:rsid w:val="002A4DE7"/>
    <w:rsid w:val="002B0E33"/>
    <w:rsid w:val="002B63B6"/>
    <w:rsid w:val="002D1E7C"/>
    <w:rsid w:val="00321878"/>
    <w:rsid w:val="003222DE"/>
    <w:rsid w:val="00346D0E"/>
    <w:rsid w:val="00357125"/>
    <w:rsid w:val="00381450"/>
    <w:rsid w:val="0038235F"/>
    <w:rsid w:val="003B6CEA"/>
    <w:rsid w:val="003E3920"/>
    <w:rsid w:val="00410B55"/>
    <w:rsid w:val="00412BBB"/>
    <w:rsid w:val="00414FA8"/>
    <w:rsid w:val="00415081"/>
    <w:rsid w:val="00416A9B"/>
    <w:rsid w:val="0042636B"/>
    <w:rsid w:val="00490A40"/>
    <w:rsid w:val="00495C7D"/>
    <w:rsid w:val="004C0748"/>
    <w:rsid w:val="004D40F0"/>
    <w:rsid w:val="004E5828"/>
    <w:rsid w:val="004E5DA9"/>
    <w:rsid w:val="004F3589"/>
    <w:rsid w:val="00502255"/>
    <w:rsid w:val="005067EE"/>
    <w:rsid w:val="00513A69"/>
    <w:rsid w:val="00537D57"/>
    <w:rsid w:val="00545422"/>
    <w:rsid w:val="00575208"/>
    <w:rsid w:val="005848C6"/>
    <w:rsid w:val="0059009C"/>
    <w:rsid w:val="00594BDF"/>
    <w:rsid w:val="005A42CB"/>
    <w:rsid w:val="005D0E9E"/>
    <w:rsid w:val="005E39B7"/>
    <w:rsid w:val="005F5A84"/>
    <w:rsid w:val="00601A95"/>
    <w:rsid w:val="00605EC0"/>
    <w:rsid w:val="00623316"/>
    <w:rsid w:val="006258CE"/>
    <w:rsid w:val="00625D11"/>
    <w:rsid w:val="0062699E"/>
    <w:rsid w:val="00631E83"/>
    <w:rsid w:val="00633868"/>
    <w:rsid w:val="00642A08"/>
    <w:rsid w:val="006467D8"/>
    <w:rsid w:val="0067003B"/>
    <w:rsid w:val="00672AA1"/>
    <w:rsid w:val="0068333F"/>
    <w:rsid w:val="006B2282"/>
    <w:rsid w:val="006B36DD"/>
    <w:rsid w:val="006B3FAB"/>
    <w:rsid w:val="006C1314"/>
    <w:rsid w:val="006C44C4"/>
    <w:rsid w:val="006D2BAB"/>
    <w:rsid w:val="006D68BE"/>
    <w:rsid w:val="006E5E59"/>
    <w:rsid w:val="006E6B35"/>
    <w:rsid w:val="006F6AF7"/>
    <w:rsid w:val="006F72A8"/>
    <w:rsid w:val="006F731C"/>
    <w:rsid w:val="00720FB9"/>
    <w:rsid w:val="00735DAE"/>
    <w:rsid w:val="0078533D"/>
    <w:rsid w:val="007B3547"/>
    <w:rsid w:val="007C7464"/>
    <w:rsid w:val="007D38A3"/>
    <w:rsid w:val="007F7389"/>
    <w:rsid w:val="00807EB8"/>
    <w:rsid w:val="00816D3C"/>
    <w:rsid w:val="008334C8"/>
    <w:rsid w:val="0083492A"/>
    <w:rsid w:val="00845EC9"/>
    <w:rsid w:val="008472B2"/>
    <w:rsid w:val="0086104C"/>
    <w:rsid w:val="008720B2"/>
    <w:rsid w:val="008763E2"/>
    <w:rsid w:val="008A3BE0"/>
    <w:rsid w:val="008B1EE6"/>
    <w:rsid w:val="008B3822"/>
    <w:rsid w:val="008B578B"/>
    <w:rsid w:val="008C17E7"/>
    <w:rsid w:val="008C46F1"/>
    <w:rsid w:val="008E3D59"/>
    <w:rsid w:val="008F3EF5"/>
    <w:rsid w:val="008F498C"/>
    <w:rsid w:val="008F6D06"/>
    <w:rsid w:val="0093345F"/>
    <w:rsid w:val="009B3F0A"/>
    <w:rsid w:val="009D4FC7"/>
    <w:rsid w:val="009D5592"/>
    <w:rsid w:val="009D5A17"/>
    <w:rsid w:val="009E1539"/>
    <w:rsid w:val="00A031FA"/>
    <w:rsid w:val="00A174E5"/>
    <w:rsid w:val="00A8304B"/>
    <w:rsid w:val="00A85427"/>
    <w:rsid w:val="00A94F15"/>
    <w:rsid w:val="00AA7998"/>
    <w:rsid w:val="00AB49C2"/>
    <w:rsid w:val="00AC7F8D"/>
    <w:rsid w:val="00AD16E0"/>
    <w:rsid w:val="00AD1C6A"/>
    <w:rsid w:val="00AE42BF"/>
    <w:rsid w:val="00AE69E0"/>
    <w:rsid w:val="00AE7987"/>
    <w:rsid w:val="00B21E07"/>
    <w:rsid w:val="00B36FDD"/>
    <w:rsid w:val="00B3732B"/>
    <w:rsid w:val="00B81513"/>
    <w:rsid w:val="00BB0174"/>
    <w:rsid w:val="00BB7A95"/>
    <w:rsid w:val="00BD3730"/>
    <w:rsid w:val="00BE53AA"/>
    <w:rsid w:val="00C1787D"/>
    <w:rsid w:val="00C37CA2"/>
    <w:rsid w:val="00C50F66"/>
    <w:rsid w:val="00C6126D"/>
    <w:rsid w:val="00C83615"/>
    <w:rsid w:val="00C869B5"/>
    <w:rsid w:val="00C91EBC"/>
    <w:rsid w:val="00CD030E"/>
    <w:rsid w:val="00CF6DE1"/>
    <w:rsid w:val="00D4403F"/>
    <w:rsid w:val="00D604F1"/>
    <w:rsid w:val="00D65A8A"/>
    <w:rsid w:val="00D65AB5"/>
    <w:rsid w:val="00D7339E"/>
    <w:rsid w:val="00D87607"/>
    <w:rsid w:val="00D915F6"/>
    <w:rsid w:val="00DB2A92"/>
    <w:rsid w:val="00DC6436"/>
    <w:rsid w:val="00DD192F"/>
    <w:rsid w:val="00DD4AE2"/>
    <w:rsid w:val="00DF29E5"/>
    <w:rsid w:val="00E17453"/>
    <w:rsid w:val="00E22083"/>
    <w:rsid w:val="00E34975"/>
    <w:rsid w:val="00E42691"/>
    <w:rsid w:val="00E56D0C"/>
    <w:rsid w:val="00E6162B"/>
    <w:rsid w:val="00E90DFC"/>
    <w:rsid w:val="00E9165A"/>
    <w:rsid w:val="00EA0989"/>
    <w:rsid w:val="00ED46DB"/>
    <w:rsid w:val="00EE12DE"/>
    <w:rsid w:val="00EF2AE0"/>
    <w:rsid w:val="00F0188B"/>
    <w:rsid w:val="00F038DE"/>
    <w:rsid w:val="00F42BC7"/>
    <w:rsid w:val="00F5020E"/>
    <w:rsid w:val="00FA2CD0"/>
    <w:rsid w:val="00FF058D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64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C869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8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6104C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F6AF7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4"/>
    <w:rsid w:val="0062699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b"/>
    <w:rsid w:val="0062699E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2699E"/>
    <w:pPr>
      <w:widowControl w:val="0"/>
      <w:shd w:val="clear" w:color="auto" w:fill="FFFFFF"/>
      <w:spacing w:line="432" w:lineRule="exact"/>
      <w:ind w:hanging="2060"/>
    </w:pPr>
    <w:rPr>
      <w:spacing w:val="2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64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C869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8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6104C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F6AF7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4"/>
    <w:rsid w:val="0062699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b"/>
    <w:rsid w:val="0062699E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2699E"/>
    <w:pPr>
      <w:widowControl w:val="0"/>
      <w:shd w:val="clear" w:color="auto" w:fill="FFFFFF"/>
      <w:spacing w:line="432" w:lineRule="exact"/>
      <w:ind w:hanging="2060"/>
    </w:pPr>
    <w:rPr>
      <w:spacing w:val="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DNS</cp:lastModifiedBy>
  <cp:revision>2</cp:revision>
  <cp:lastPrinted>2018-02-16T06:34:00Z</cp:lastPrinted>
  <dcterms:created xsi:type="dcterms:W3CDTF">2018-02-16T08:01:00Z</dcterms:created>
  <dcterms:modified xsi:type="dcterms:W3CDTF">2018-02-16T08:01:00Z</dcterms:modified>
</cp:coreProperties>
</file>